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8DFF" w14:textId="6F631A6F" w:rsidR="00AC4B15" w:rsidRPr="00FB6EB5" w:rsidRDefault="00F71A09" w:rsidP="00417C8B">
      <w:pPr>
        <w:pStyle w:val="nagwek110"/>
        <w:rPr>
          <w:i/>
          <w:iCs/>
          <w:lang w:val="ru-RU"/>
        </w:rPr>
      </w:pPr>
      <w:r w:rsidRPr="00417C8B">
        <w:rPr>
          <w:i/>
          <w:iCs/>
          <w:lang w:val="uk"/>
        </w:rPr>
        <w:t xml:space="preserve">Інформаційне </w:t>
      </w:r>
      <w:r w:rsidR="00FB6EB5">
        <w:rPr>
          <w:i/>
          <w:iCs/>
          <w:lang w:val="uk"/>
        </w:rPr>
        <w:t>положення</w:t>
      </w:r>
      <w:r w:rsidRPr="00417C8B">
        <w:rPr>
          <w:i/>
          <w:iCs/>
          <w:lang w:val="uk"/>
        </w:rPr>
        <w:t xml:space="preserve"> про обробку персональних даних для</w:t>
      </w:r>
    </w:p>
    <w:p w14:paraId="49DE7FFA" w14:textId="47F9F907" w:rsidR="00BE2743" w:rsidRPr="00FB6EB5" w:rsidRDefault="00AC4B15" w:rsidP="00417C8B">
      <w:pPr>
        <w:pStyle w:val="nagwek110"/>
        <w:rPr>
          <w:i/>
          <w:iCs/>
          <w:lang w:val="ru-RU"/>
        </w:rPr>
      </w:pPr>
      <w:r w:rsidRPr="00417C8B">
        <w:rPr>
          <w:i/>
          <w:iCs/>
          <w:lang w:val="uk"/>
        </w:rPr>
        <w:t xml:space="preserve">особ, які звертаються за допомогою за програмою </w:t>
      </w:r>
      <w:r w:rsidR="003072CF">
        <w:rPr>
          <w:i/>
          <w:iCs/>
          <w:lang w:val="uk"/>
        </w:rPr>
        <w:t>«</w:t>
      </w:r>
      <w:r w:rsidR="00BE2743" w:rsidRPr="00417C8B">
        <w:rPr>
          <w:i/>
          <w:iCs/>
          <w:lang w:val="uk"/>
        </w:rPr>
        <w:t>Допомога громадянам України з інвалідністю</w:t>
      </w:r>
      <w:r w:rsidR="003072CF">
        <w:rPr>
          <w:i/>
          <w:iCs/>
          <w:lang w:val="uk"/>
        </w:rPr>
        <w:t>»</w:t>
      </w:r>
    </w:p>
    <w:p w14:paraId="01A8D8D0" w14:textId="77777777" w:rsidR="00F71A09" w:rsidRPr="00FB6EB5" w:rsidRDefault="00F71A09" w:rsidP="00A563A2">
      <w:pPr>
        <w:tabs>
          <w:tab w:val="num" w:pos="1134"/>
        </w:tabs>
        <w:spacing w:after="60" w:line="259" w:lineRule="auto"/>
        <w:rPr>
          <w:rFonts w:eastAsia="Times New Roman" w:cs="Times New Roman"/>
          <w:sz w:val="16"/>
          <w:lang w:val="ru-RU" w:eastAsia="pl-PL"/>
        </w:rPr>
      </w:pPr>
      <w:r w:rsidRPr="00FB6EB5">
        <w:rPr>
          <w:rFonts w:eastAsia="Times New Roman" w:cs="Times New Roman"/>
          <w:sz w:val="16"/>
          <w:lang w:val="ru-RU" w:eastAsia="pl-PL"/>
        </w:rPr>
        <w:t xml:space="preserve">                                               </w:t>
      </w:r>
    </w:p>
    <w:p w14:paraId="45926413" w14:textId="68CDD60D" w:rsidR="00F71A09" w:rsidRPr="00FB6EB5" w:rsidRDefault="00F71A09" w:rsidP="00A563A2">
      <w:pPr>
        <w:spacing w:line="262" w:lineRule="auto"/>
        <w:rPr>
          <w:rFonts w:eastAsia="Times New Roman" w:cs="Times New Roman"/>
          <w:szCs w:val="24"/>
          <w:lang w:val="uk" w:eastAsia="pl-PL"/>
        </w:rPr>
      </w:pPr>
      <w:r w:rsidRPr="00F71A09">
        <w:rPr>
          <w:szCs w:val="24"/>
          <w:lang w:val="uk" w:eastAsia="pl-PL"/>
        </w:rPr>
        <w:t xml:space="preserve">У зв'язку з обробкою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 xml:space="preserve">аших персональних даних </w:t>
      </w:r>
      <w:r w:rsidR="00265297">
        <w:rPr>
          <w:szCs w:val="24"/>
          <w:lang w:val="uk" w:eastAsia="pl-PL"/>
        </w:rPr>
        <w:t>–</w:t>
      </w:r>
      <w:r>
        <w:rPr>
          <w:lang w:val="uk"/>
        </w:rPr>
        <w:t xml:space="preserve"> </w:t>
      </w:r>
      <w:r w:rsidRPr="00F71A09">
        <w:rPr>
          <w:szCs w:val="24"/>
          <w:lang w:val="uk" w:eastAsia="pl-PL"/>
        </w:rPr>
        <w:t xml:space="preserve"> відповідно до </w:t>
      </w:r>
      <w:hyperlink r:id="rId7" w:history="1">
        <w:r w:rsidRPr="00F71A09">
          <w:rPr>
            <w:szCs w:val="24"/>
            <w:lang w:val="uk" w:eastAsia="pl-PL"/>
          </w:rPr>
          <w:t>статей 13(1) та (2</w:t>
        </w:r>
      </w:hyperlink>
      <w:r w:rsidRPr="00F71A09">
        <w:rPr>
          <w:szCs w:val="24"/>
          <w:lang w:val="uk" w:eastAsia="pl-PL"/>
        </w:rPr>
        <w:t>) Регламенту (ЄС) 2016/679 Європейського Парламенту та Ради від 27.04.2016 року про захист фізичних осіб у зв'язку з обробкою персональних даних та про вільний рух таких даних та скасування Директиви 95/46/ЄС (Загальний регламент про захист даних) (</w:t>
      </w:r>
      <w:r w:rsidRPr="00F71A09">
        <w:rPr>
          <w:color w:val="000000" w:themeColor="text1"/>
          <w:szCs w:val="24"/>
          <w:lang w:val="uk" w:eastAsia="pl-PL"/>
        </w:rPr>
        <w:t>Журнал законів Республіки Польща). УП Л від 04.05.2016 р. No 119, с. 1</w:t>
      </w:r>
      <w:r w:rsidRPr="00F71A09">
        <w:rPr>
          <w:color w:val="000000" w:themeColor="text1"/>
          <w:szCs w:val="20"/>
          <w:lang w:val="uk" w:eastAsia="pl-PL"/>
        </w:rPr>
        <w:t xml:space="preserve"> та Журнал законів У</w:t>
      </w:r>
      <w:r w:rsidR="00FB6EB5">
        <w:rPr>
          <w:color w:val="000000" w:themeColor="text1"/>
          <w:szCs w:val="20"/>
          <w:lang w:val="uk" w:eastAsia="pl-PL"/>
        </w:rPr>
        <w:t>Є</w:t>
      </w:r>
      <w:r w:rsidRPr="00F71A09">
        <w:rPr>
          <w:color w:val="000000" w:themeColor="text1"/>
          <w:szCs w:val="20"/>
          <w:lang w:val="uk" w:eastAsia="pl-PL"/>
        </w:rPr>
        <w:t xml:space="preserve"> Л від 23.05.2018 р., No 127, с. 2)</w:t>
      </w:r>
      <w:r w:rsidRPr="00F71A09">
        <w:rPr>
          <w:lang w:val="uk" w:eastAsia="pl-PL"/>
        </w:rPr>
        <w:t>,</w:t>
      </w:r>
      <w:r w:rsidRPr="00F71A09">
        <w:rPr>
          <w:noProof/>
          <w:szCs w:val="24"/>
          <w:lang w:val="uk" w:eastAsia="pl-PL"/>
        </w:rPr>
        <w:t xml:space="preserve"> далі - </w:t>
      </w:r>
      <w:r w:rsidRPr="00F71A09">
        <w:rPr>
          <w:b/>
          <w:noProof/>
          <w:szCs w:val="24"/>
          <w:lang w:val="uk" w:eastAsia="pl-PL"/>
        </w:rPr>
        <w:t>"</w:t>
      </w:r>
      <w:r w:rsidRPr="00F71A09">
        <w:rPr>
          <w:b/>
          <w:szCs w:val="24"/>
          <w:lang w:val="uk" w:eastAsia="pl-PL"/>
        </w:rPr>
        <w:t>GDPR</w:t>
      </w:r>
      <w:r w:rsidR="0057426C" w:rsidRPr="001F060E">
        <w:rPr>
          <w:b/>
          <w:color w:val="auto"/>
          <w:szCs w:val="24"/>
          <w:lang w:val="uk" w:eastAsia="pl-PL"/>
        </w:rPr>
        <w:t>"</w:t>
      </w:r>
      <w:r w:rsidR="0057426C">
        <w:rPr>
          <w:b/>
          <w:color w:val="auto"/>
          <w:szCs w:val="24"/>
          <w:lang w:val="uk" w:eastAsia="pl-PL"/>
        </w:rPr>
        <w:t>(</w:t>
      </w:r>
      <w:r w:rsidR="0057426C" w:rsidRPr="005F003D">
        <w:rPr>
          <w:lang w:val="uk"/>
        </w:rPr>
        <w:t xml:space="preserve"> </w:t>
      </w:r>
      <w:r w:rsidR="0057426C" w:rsidRPr="005F003D">
        <w:rPr>
          <w:b/>
          <w:color w:val="auto"/>
          <w:szCs w:val="24"/>
          <w:lang w:val="uk" w:eastAsia="pl-PL"/>
        </w:rPr>
        <w:t>Загальний регламент про захист даних</w:t>
      </w:r>
      <w:r w:rsidR="0057426C">
        <w:rPr>
          <w:b/>
          <w:color w:val="auto"/>
          <w:szCs w:val="24"/>
          <w:lang w:val="uk" w:eastAsia="pl-PL"/>
        </w:rPr>
        <w:t>)</w:t>
      </w:r>
      <w:r w:rsidRPr="00F71A09">
        <w:rPr>
          <w:szCs w:val="24"/>
          <w:lang w:val="uk" w:eastAsia="pl-PL"/>
        </w:rPr>
        <w:t>, повідомляємо Вам, що:</w:t>
      </w:r>
    </w:p>
    <w:p w14:paraId="1C1615CE" w14:textId="331E7D84" w:rsidR="00F71A09" w:rsidRPr="00F71A09" w:rsidRDefault="00FB6EB5" w:rsidP="00A563A2">
      <w:pPr>
        <w:numPr>
          <w:ilvl w:val="0"/>
          <w:numId w:val="1"/>
        </w:numPr>
        <w:spacing w:before="120" w:line="262" w:lineRule="auto"/>
        <w:ind w:left="357" w:hanging="357"/>
        <w:rPr>
          <w:rFonts w:eastAsia="Times New Roman" w:cs="Times New Roman"/>
          <w:b/>
          <w:smallCaps/>
          <w:szCs w:val="24"/>
          <w:lang w:eastAsia="pl-PL"/>
        </w:rPr>
      </w:pPr>
      <w:r>
        <w:rPr>
          <w:b/>
          <w:smallCaps/>
          <w:szCs w:val="24"/>
          <w:lang w:val="uk" w:eastAsia="pl-PL"/>
        </w:rPr>
        <w:t>Адміністратор</w:t>
      </w:r>
      <w:r w:rsidR="00F71A09" w:rsidRPr="00F71A09">
        <w:rPr>
          <w:b/>
          <w:smallCaps/>
          <w:szCs w:val="24"/>
          <w:lang w:val="uk" w:eastAsia="pl-PL"/>
        </w:rPr>
        <w:t xml:space="preserve"> даних.</w:t>
      </w:r>
    </w:p>
    <w:p w14:paraId="164F4A2B" w14:textId="6C623F1B" w:rsidR="00F71A09" w:rsidRPr="00FB6EB5" w:rsidRDefault="00F71A09" w:rsidP="00A563A2">
      <w:pPr>
        <w:spacing w:line="259" w:lineRule="auto"/>
        <w:ind w:left="284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 xml:space="preserve">Адміністратором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 xml:space="preserve">аших персональних </w:t>
      </w:r>
      <w:r w:rsidRPr="00F71A09">
        <w:rPr>
          <w:lang w:val="uk" w:eastAsia="pl-PL"/>
        </w:rPr>
        <w:t>даних</w:t>
      </w:r>
      <w:r w:rsidRPr="00F71A09">
        <w:rPr>
          <w:szCs w:val="24"/>
          <w:lang w:val="uk" w:eastAsia="pl-PL"/>
        </w:rPr>
        <w:t xml:space="preserve"> є </w:t>
      </w:r>
      <w:r w:rsidR="00FB6EB5" w:rsidRPr="00FB6EB5">
        <w:rPr>
          <w:b/>
          <w:bCs/>
          <w:szCs w:val="24"/>
          <w:lang w:val="uk" w:eastAsia="pl-PL"/>
        </w:rPr>
        <w:t>Повітовий</w:t>
      </w:r>
      <w:r w:rsidRPr="00F71A09">
        <w:rPr>
          <w:szCs w:val="24"/>
          <w:lang w:val="uk" w:eastAsia="pl-PL"/>
        </w:rPr>
        <w:t xml:space="preserve"> </w:t>
      </w:r>
      <w:r>
        <w:rPr>
          <w:lang w:val="uk"/>
        </w:rPr>
        <w:t xml:space="preserve"> </w:t>
      </w:r>
      <w:r w:rsidRPr="00F71A09">
        <w:rPr>
          <w:b/>
          <w:bCs/>
          <w:lang w:val="uk" w:eastAsia="pl-PL"/>
        </w:rPr>
        <w:t>центр допомоги сім'ї</w:t>
      </w:r>
      <w:r w:rsidRPr="00317351">
        <w:rPr>
          <w:lang w:val="uk" w:eastAsia="pl-PL"/>
        </w:rPr>
        <w:t>,</w:t>
      </w:r>
      <w:r w:rsidR="00FB6EB5">
        <w:rPr>
          <w:lang w:val="uk" w:eastAsia="pl-PL"/>
        </w:rPr>
        <w:t xml:space="preserve"> який знаходиться за адресою: вул.Словацькего</w:t>
      </w:r>
      <w:r w:rsidRPr="00F71A09">
        <w:rPr>
          <w:lang w:val="uk" w:eastAsia="pl-PL"/>
        </w:rPr>
        <w:t xml:space="preserve"> 8, 60-823</w:t>
      </w:r>
      <w:r w:rsidR="00FB6EB5">
        <w:rPr>
          <w:lang w:val="uk" w:eastAsia="pl-PL"/>
        </w:rPr>
        <w:t>, м.</w:t>
      </w:r>
      <w:r w:rsidRPr="00F71A09">
        <w:rPr>
          <w:lang w:val="uk" w:eastAsia="pl-PL"/>
        </w:rPr>
        <w:t xml:space="preserve"> Познань.</w:t>
      </w:r>
    </w:p>
    <w:p w14:paraId="7ADD0E49" w14:textId="7F40D330" w:rsidR="00F71A09" w:rsidRPr="00F71A09" w:rsidRDefault="00FB6EB5" w:rsidP="00A563A2">
      <w:pPr>
        <w:numPr>
          <w:ilvl w:val="0"/>
          <w:numId w:val="1"/>
        </w:numPr>
        <w:spacing w:before="120" w:line="262" w:lineRule="auto"/>
        <w:ind w:left="357" w:hanging="357"/>
        <w:rPr>
          <w:rFonts w:eastAsia="Times New Roman" w:cs="Times New Roman"/>
          <w:b/>
          <w:smallCaps/>
          <w:lang w:eastAsia="pl-PL"/>
        </w:rPr>
      </w:pPr>
      <w:r>
        <w:rPr>
          <w:b/>
          <w:smallCaps/>
          <w:lang w:val="uk" w:eastAsia="pl-PL"/>
        </w:rPr>
        <w:t>Інспектор</w:t>
      </w:r>
      <w:r w:rsidR="00F71A09" w:rsidRPr="00F71A09">
        <w:rPr>
          <w:b/>
          <w:smallCaps/>
          <w:lang w:val="uk" w:eastAsia="pl-PL"/>
        </w:rPr>
        <w:t xml:space="preserve"> захисту даних.</w:t>
      </w:r>
    </w:p>
    <w:p w14:paraId="0D7A0F58" w14:textId="0F970C7D" w:rsidR="00F71A09" w:rsidRPr="00FB6EB5" w:rsidRDefault="00F71A09" w:rsidP="00A563A2">
      <w:pPr>
        <w:spacing w:line="262" w:lineRule="auto"/>
        <w:ind w:left="284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 xml:space="preserve">Адміністратор призначив </w:t>
      </w:r>
      <w:r w:rsidR="00FB6EB5">
        <w:rPr>
          <w:szCs w:val="24"/>
          <w:lang w:val="uk" w:eastAsia="pl-PL"/>
        </w:rPr>
        <w:t>інспектора</w:t>
      </w:r>
      <w:r w:rsidRPr="00F71A09">
        <w:rPr>
          <w:szCs w:val="24"/>
          <w:lang w:val="uk" w:eastAsia="pl-PL"/>
        </w:rPr>
        <w:t xml:space="preserve"> захисту даних, з яким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>и можете зв'язатися з питань, пов'язаних із захистом персональних даних, наступним чином:</w:t>
      </w:r>
    </w:p>
    <w:p w14:paraId="1EAB4A29" w14:textId="6D761B10" w:rsidR="00F71A09" w:rsidRPr="00FB6EB5" w:rsidRDefault="00F71A09" w:rsidP="00A563A2">
      <w:pPr>
        <w:numPr>
          <w:ilvl w:val="0"/>
          <w:numId w:val="12"/>
        </w:numPr>
        <w:spacing w:after="90" w:line="276" w:lineRule="auto"/>
        <w:rPr>
          <w:rFonts w:eastAsia="Times New Roman" w:cs="Times New Roman"/>
          <w:lang w:val="ru-RU" w:eastAsia="pl-PL"/>
        </w:rPr>
      </w:pPr>
      <w:r w:rsidRPr="00F71A09">
        <w:rPr>
          <w:szCs w:val="24"/>
          <w:lang w:val="uk" w:eastAsia="pl-PL"/>
        </w:rPr>
        <w:t xml:space="preserve">по електронній пошті: </w:t>
      </w:r>
      <w:r w:rsidRPr="00F71A09">
        <w:rPr>
          <w:lang w:val="uk" w:eastAsia="pl-PL"/>
        </w:rPr>
        <w:t>iod@tmp.pl</w:t>
      </w:r>
    </w:p>
    <w:p w14:paraId="2C48BA4C" w14:textId="77777777" w:rsidR="00F71A09" w:rsidRPr="00F71A09" w:rsidRDefault="00F71A09" w:rsidP="00A563A2">
      <w:pPr>
        <w:numPr>
          <w:ilvl w:val="0"/>
          <w:numId w:val="12"/>
        </w:numPr>
        <w:spacing w:after="90" w:line="276" w:lineRule="auto"/>
        <w:rPr>
          <w:rFonts w:eastAsia="Times New Roman" w:cs="Times New Roman"/>
          <w:lang w:eastAsia="pl-PL"/>
        </w:rPr>
      </w:pPr>
      <w:r w:rsidRPr="00F71A09">
        <w:rPr>
          <w:szCs w:val="24"/>
          <w:lang w:val="uk" w:eastAsia="pl-PL"/>
        </w:rPr>
        <w:t xml:space="preserve">за телефоном: </w:t>
      </w:r>
      <w:r w:rsidRPr="00F71A09">
        <w:rPr>
          <w:noProof/>
          <w:lang w:val="uk" w:eastAsia="pl-PL"/>
        </w:rPr>
        <w:t>882 155 218</w:t>
      </w:r>
    </w:p>
    <w:p w14:paraId="1693BA16" w14:textId="59A4B98F" w:rsidR="00FB6EB5" w:rsidRPr="0057426C" w:rsidRDefault="0057426C" w:rsidP="0057426C">
      <w:pPr>
        <w:pStyle w:val="Akapitzlist"/>
        <w:ind w:left="360" w:firstLine="0"/>
        <w:rPr>
          <w:bCs w:val="0"/>
          <w:szCs w:val="24"/>
          <w:lang w:val="uk" w:eastAsia="pl-PL"/>
        </w:rPr>
      </w:pPr>
      <w:r w:rsidRPr="0057426C">
        <w:rPr>
          <w:b/>
          <w:szCs w:val="24"/>
          <w:lang w:val="uk" w:eastAsia="pl-PL"/>
        </w:rPr>
        <w:t>3</w:t>
      </w:r>
      <w:r>
        <w:rPr>
          <w:bCs w:val="0"/>
          <w:szCs w:val="24"/>
          <w:lang w:val="uk" w:eastAsia="pl-PL"/>
        </w:rPr>
        <w:t xml:space="preserve">. </w:t>
      </w:r>
      <w:r w:rsidR="00FB6EB5" w:rsidRPr="0057426C">
        <w:rPr>
          <w:szCs w:val="24"/>
          <w:lang w:val="uk" w:eastAsia="pl-PL"/>
        </w:rPr>
        <w:t>письмово за адресою: "TMP" AT, M. Iдашак, Т. Стохнялек, вул. Старовейська 8, 61-664 Познань, з приміткою "Інспектор захисту даних".</w:t>
      </w:r>
    </w:p>
    <w:p w14:paraId="46219A93" w14:textId="356D297F" w:rsidR="00F71A09" w:rsidRPr="00FB6EB5" w:rsidRDefault="00FB6EB5" w:rsidP="00A563A2">
      <w:pPr>
        <w:numPr>
          <w:ilvl w:val="0"/>
          <w:numId w:val="1"/>
        </w:numPr>
        <w:spacing w:line="259" w:lineRule="auto"/>
        <w:rPr>
          <w:rFonts w:eastAsia="Times New Roman" w:cs="Times New Roman"/>
          <w:b/>
          <w:smallCaps/>
          <w:szCs w:val="24"/>
          <w:lang w:val="ru-RU" w:eastAsia="pl-PL"/>
        </w:rPr>
      </w:pPr>
      <w:r>
        <w:rPr>
          <w:b/>
          <w:smallCaps/>
          <w:szCs w:val="24"/>
          <w:lang w:val="uk" w:eastAsia="pl-PL"/>
        </w:rPr>
        <w:t xml:space="preserve"> </w:t>
      </w:r>
      <w:r w:rsidR="00F71A09" w:rsidRPr="00F71A09">
        <w:rPr>
          <w:b/>
          <w:smallCaps/>
          <w:szCs w:val="24"/>
          <w:lang w:val="uk" w:eastAsia="pl-PL"/>
        </w:rPr>
        <w:t>Правові основи та цілі обробки персональних даних.</w:t>
      </w:r>
    </w:p>
    <w:p w14:paraId="78B82157" w14:textId="3FBFC72E" w:rsidR="008F6999" w:rsidRPr="00FB6EB5" w:rsidRDefault="00F71A09" w:rsidP="00A563A2">
      <w:pPr>
        <w:numPr>
          <w:ilvl w:val="0"/>
          <w:numId w:val="8"/>
        </w:numPr>
        <w:autoSpaceDE w:val="0"/>
        <w:autoSpaceDN w:val="0"/>
        <w:adjustRightInd w:val="0"/>
        <w:spacing w:line="259" w:lineRule="auto"/>
        <w:ind w:left="425" w:hanging="357"/>
        <w:rPr>
          <w:rFonts w:cs="Times New Roman"/>
          <w:szCs w:val="24"/>
          <w:lang w:val="ru-RU" w:eastAsia="pl-PL"/>
        </w:rPr>
      </w:pPr>
      <w:r w:rsidRPr="00647F52">
        <w:rPr>
          <w:szCs w:val="24"/>
          <w:lang w:val="uk" w:eastAsia="pl-PL"/>
        </w:rPr>
        <w:t xml:space="preserve">Обробка Ваших персональних даних здійснюється </w:t>
      </w:r>
      <w:r w:rsidR="008F6999" w:rsidRPr="008F6999">
        <w:rPr>
          <w:lang w:val="uk"/>
        </w:rPr>
        <w:t xml:space="preserve">з метою отримання </w:t>
      </w:r>
      <w:r w:rsidR="00FB6EB5">
        <w:rPr>
          <w:lang w:val="uk"/>
        </w:rPr>
        <w:t xml:space="preserve">Вами </w:t>
      </w:r>
      <w:r w:rsidR="008F6999" w:rsidRPr="008F6999">
        <w:rPr>
          <w:lang w:val="uk"/>
        </w:rPr>
        <w:t xml:space="preserve">допомоги </w:t>
      </w:r>
      <w:r w:rsidR="00FB6EB5">
        <w:rPr>
          <w:lang w:val="uk"/>
        </w:rPr>
        <w:t>по</w:t>
      </w:r>
      <w:r w:rsidR="008F6999" w:rsidRPr="008F6999">
        <w:rPr>
          <w:lang w:val="uk"/>
        </w:rPr>
        <w:t xml:space="preserve"> програм</w:t>
      </w:r>
      <w:r w:rsidR="00FB6EB5">
        <w:rPr>
          <w:lang w:val="uk"/>
        </w:rPr>
        <w:t>і</w:t>
      </w:r>
      <w:r w:rsidR="008F6999" w:rsidRPr="008F6999">
        <w:rPr>
          <w:lang w:val="uk"/>
        </w:rPr>
        <w:t xml:space="preserve"> «Допомога громадянам України з інвалідністю».</w:t>
      </w:r>
    </w:p>
    <w:p w14:paraId="474D21F3" w14:textId="77777777" w:rsidR="00F71A09" w:rsidRPr="00FB6EB5" w:rsidRDefault="00F71A09" w:rsidP="00A563A2">
      <w:pPr>
        <w:numPr>
          <w:ilvl w:val="0"/>
          <w:numId w:val="8"/>
        </w:numPr>
        <w:autoSpaceDE w:val="0"/>
        <w:autoSpaceDN w:val="0"/>
        <w:adjustRightInd w:val="0"/>
        <w:spacing w:line="259" w:lineRule="auto"/>
        <w:ind w:left="425" w:hanging="357"/>
        <w:rPr>
          <w:rFonts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>Правовою основою для обробки Ваших персональних даних є:</w:t>
      </w:r>
    </w:p>
    <w:p w14:paraId="700F148A" w14:textId="729F84D0" w:rsidR="00AC4847" w:rsidRPr="00FB6EB5" w:rsidRDefault="00F71A09" w:rsidP="00A563A2">
      <w:pPr>
        <w:numPr>
          <w:ilvl w:val="0"/>
          <w:numId w:val="4"/>
        </w:numPr>
        <w:spacing w:line="259" w:lineRule="auto"/>
        <w:ind w:left="851" w:hanging="491"/>
        <w:rPr>
          <w:lang w:val="ru-RU"/>
        </w:rPr>
      </w:pPr>
      <w:r w:rsidRPr="005C2558">
        <w:rPr>
          <w:szCs w:val="24"/>
          <w:lang w:val="uk" w:eastAsia="pl-PL"/>
        </w:rPr>
        <w:t>Стаття 6(1)(</w:t>
      </w:r>
      <w:r w:rsidR="00FB6EB5">
        <w:rPr>
          <w:b/>
          <w:szCs w:val="24"/>
          <w:lang w:val="uk" w:eastAsia="pl-PL"/>
        </w:rPr>
        <w:t>с</w:t>
      </w:r>
      <w:r w:rsidRPr="005C2558">
        <w:rPr>
          <w:b/>
          <w:szCs w:val="24"/>
          <w:lang w:val="uk" w:eastAsia="pl-PL"/>
        </w:rPr>
        <w:t>)</w:t>
      </w:r>
      <w:r w:rsidRPr="005C2558">
        <w:rPr>
          <w:szCs w:val="24"/>
          <w:lang w:val="uk" w:eastAsia="pl-PL"/>
        </w:rPr>
        <w:t xml:space="preserve"> GDPR, тобто: юридичне зобов'язання, покладене на Адміністратора в результаті правового положення (</w:t>
      </w:r>
      <w:r w:rsidRPr="005C2558">
        <w:rPr>
          <w:lang w:val="uk" w:eastAsia="pl-PL"/>
        </w:rPr>
        <w:t>Закону від</w:t>
      </w:r>
      <w:r w:rsidR="00AC4847" w:rsidRPr="00AC4847">
        <w:rPr>
          <w:lang w:val="uk"/>
        </w:rPr>
        <w:t xml:space="preserve"> 27 серпня 1997 року про професійну та соціальну реабілітацію та працевлаштування інвалідів</w:t>
      </w:r>
      <w:r w:rsidR="005C2558">
        <w:rPr>
          <w:lang w:val="uk"/>
        </w:rPr>
        <w:t xml:space="preserve">; </w:t>
      </w:r>
      <w:r>
        <w:rPr>
          <w:lang w:val="uk"/>
        </w:rPr>
        <w:t xml:space="preserve"> </w:t>
      </w:r>
      <w:r w:rsidR="00AC4847" w:rsidRPr="00AC4847">
        <w:rPr>
          <w:lang w:val="uk"/>
        </w:rPr>
        <w:t>Закон від 12 березня 2022 року про допомогу громадянам України у зв'язку зі збройним</w:t>
      </w:r>
      <w:r>
        <w:rPr>
          <w:lang w:val="uk"/>
        </w:rPr>
        <w:t xml:space="preserve"> конфліктом на території цієї країни;</w:t>
      </w:r>
    </w:p>
    <w:p w14:paraId="38B27576" w14:textId="721359F9" w:rsidR="00F71A09" w:rsidRPr="00FB6EB5" w:rsidRDefault="00F71A09" w:rsidP="00A563A2">
      <w:pPr>
        <w:numPr>
          <w:ilvl w:val="0"/>
          <w:numId w:val="4"/>
        </w:numPr>
        <w:spacing w:line="259" w:lineRule="auto"/>
        <w:ind w:left="851" w:hanging="491"/>
        <w:rPr>
          <w:rFonts w:eastAsia="Times New Roman" w:cs="Times New Roman"/>
          <w:szCs w:val="24"/>
          <w:lang w:val="ru-RU" w:eastAsia="pl-PL"/>
        </w:rPr>
      </w:pPr>
      <w:r w:rsidRPr="00F71A09">
        <w:rPr>
          <w:lang w:val="uk" w:eastAsia="pl-PL"/>
        </w:rPr>
        <w:t>Стаття 9(2)(</w:t>
      </w:r>
      <w:r w:rsidR="00FB6EB5">
        <w:rPr>
          <w:lang w:val="uk" w:eastAsia="pl-PL"/>
        </w:rPr>
        <w:t>б</w:t>
      </w:r>
      <w:r w:rsidRPr="00F71A09">
        <w:rPr>
          <w:b/>
          <w:bCs/>
          <w:lang w:val="uk" w:eastAsia="pl-PL"/>
        </w:rPr>
        <w:t>)</w:t>
      </w:r>
      <w:r w:rsidRPr="00F71A09">
        <w:rPr>
          <w:lang w:val="uk" w:eastAsia="pl-PL"/>
        </w:rPr>
        <w:t xml:space="preserve"> GDPR, тобто необхідність </w:t>
      </w:r>
      <w:r w:rsidRPr="00F71A09">
        <w:rPr>
          <w:szCs w:val="20"/>
          <w:lang w:val="uk" w:eastAsia="pl-PL"/>
        </w:rPr>
        <w:t xml:space="preserve"> </w:t>
      </w:r>
      <w:r w:rsidRPr="00F71A09">
        <w:rPr>
          <w:lang w:val="uk" w:eastAsia="pl-PL"/>
        </w:rPr>
        <w:t xml:space="preserve">виконання зобов'язань та здійснення конкретних прав </w:t>
      </w:r>
      <w:r w:rsidR="00FB6EB5">
        <w:rPr>
          <w:lang w:val="uk-UA" w:eastAsia="pl-PL"/>
        </w:rPr>
        <w:t>інспектором</w:t>
      </w:r>
      <w:r w:rsidRPr="00F71A09">
        <w:rPr>
          <w:lang w:val="uk" w:eastAsia="pl-PL"/>
        </w:rPr>
        <w:t xml:space="preserve"> або суб'єктом даних у сфері соціального забезпечення та соціального захисту</w:t>
      </w:r>
      <w:r w:rsidR="00BF3020">
        <w:rPr>
          <w:lang w:val="uk" w:eastAsia="pl-PL"/>
        </w:rPr>
        <w:t>.</w:t>
      </w:r>
    </w:p>
    <w:p w14:paraId="092B41C1" w14:textId="15E06BF6" w:rsidR="00F71A09" w:rsidRPr="00FB6EB5" w:rsidRDefault="00F71A09" w:rsidP="00A563A2">
      <w:pPr>
        <w:numPr>
          <w:ilvl w:val="0"/>
          <w:numId w:val="8"/>
        </w:numPr>
        <w:spacing w:line="259" w:lineRule="auto"/>
        <w:ind w:left="426"/>
        <w:rPr>
          <w:rFonts w:eastAsiaTheme="minorEastAsia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 xml:space="preserve">Надаючи додаткові (необов'язкові) дані, ми розглядаємо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 xml:space="preserve">ашу поведінку як чітку дію, що підтверджує, що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>и погоджуєтеся, відповідно до статті 6(1)(a) або</w:t>
      </w:r>
      <w:r w:rsidRPr="00F71A09">
        <w:rPr>
          <w:lang w:val="uk" w:eastAsia="pl-PL"/>
        </w:rPr>
        <w:t xml:space="preserve"> статті 9(2)(a) </w:t>
      </w:r>
      <w:r w:rsidRPr="00F71A09">
        <w:rPr>
          <w:szCs w:val="24"/>
          <w:lang w:val="uk" w:eastAsia="pl-PL"/>
        </w:rPr>
        <w:t xml:space="preserve"> GDPR, на їх обробку </w:t>
      </w:r>
      <w:r w:rsidR="0057426C">
        <w:rPr>
          <w:szCs w:val="24"/>
          <w:lang w:val="uk" w:eastAsia="pl-PL"/>
        </w:rPr>
        <w:t xml:space="preserve">даних, </w:t>
      </w:r>
      <w:r w:rsidRPr="00F71A09">
        <w:rPr>
          <w:szCs w:val="24"/>
          <w:lang w:val="uk" w:eastAsia="pl-PL"/>
        </w:rPr>
        <w:t xml:space="preserve">з метою, необхідною для врегулювання </w:t>
      </w:r>
      <w:r w:rsidR="0057426C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>ашої справи.</w:t>
      </w:r>
    </w:p>
    <w:p w14:paraId="5B863B9D" w14:textId="77777777" w:rsidR="00F71A09" w:rsidRPr="00F71A09" w:rsidRDefault="00F71A09" w:rsidP="00A563A2">
      <w:pPr>
        <w:numPr>
          <w:ilvl w:val="0"/>
          <w:numId w:val="1"/>
        </w:numPr>
        <w:spacing w:line="262" w:lineRule="auto"/>
        <w:rPr>
          <w:rFonts w:eastAsia="Times New Roman" w:cs="Times New Roman"/>
          <w:b/>
          <w:smallCaps/>
          <w:szCs w:val="24"/>
          <w:lang w:eastAsia="pl-PL"/>
        </w:rPr>
      </w:pPr>
      <w:r w:rsidRPr="00F71A09">
        <w:rPr>
          <w:b/>
          <w:smallCaps/>
          <w:szCs w:val="24"/>
          <w:lang w:val="uk" w:eastAsia="pl-PL"/>
        </w:rPr>
        <w:t>Одержувачі персональних даних.</w:t>
      </w:r>
    </w:p>
    <w:p w14:paraId="47A9E035" w14:textId="77777777" w:rsidR="00F71A09" w:rsidRPr="00FB6EB5" w:rsidRDefault="00F71A09" w:rsidP="00A563A2">
      <w:pPr>
        <w:spacing w:line="262" w:lineRule="auto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>Персональні дані, як правило, не будуть передані іншим суб'єктам, крім:</w:t>
      </w:r>
    </w:p>
    <w:p w14:paraId="5B0B39DA" w14:textId="1F3CE563" w:rsidR="00F71A09" w:rsidRPr="00FB6EB5" w:rsidRDefault="00F71A09" w:rsidP="00A563A2">
      <w:pPr>
        <w:numPr>
          <w:ilvl w:val="0"/>
          <w:numId w:val="3"/>
        </w:numPr>
        <w:spacing w:line="262" w:lineRule="auto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>суб'єкт</w:t>
      </w:r>
      <w:r w:rsidR="00FB6EB5">
        <w:rPr>
          <w:szCs w:val="24"/>
          <w:lang w:val="uk" w:eastAsia="pl-PL"/>
        </w:rPr>
        <w:t>ів</w:t>
      </w:r>
      <w:r w:rsidRPr="00F71A09">
        <w:rPr>
          <w:szCs w:val="24"/>
          <w:lang w:val="uk" w:eastAsia="pl-PL"/>
        </w:rPr>
        <w:t>, уповноважен</w:t>
      </w:r>
      <w:r w:rsidR="00FB6EB5">
        <w:rPr>
          <w:szCs w:val="24"/>
          <w:lang w:val="uk" w:eastAsia="pl-PL"/>
        </w:rPr>
        <w:t>их</w:t>
      </w:r>
      <w:r w:rsidRPr="00F71A09">
        <w:rPr>
          <w:szCs w:val="24"/>
          <w:lang w:val="uk" w:eastAsia="pl-PL"/>
        </w:rPr>
        <w:t xml:space="preserve"> на їх обробку на підставі правових положень, </w:t>
      </w:r>
      <w:r w:rsidR="0027578E" w:rsidRPr="0027578E">
        <w:rPr>
          <w:lang w:val="uk"/>
        </w:rPr>
        <w:t>Державного фонду</w:t>
      </w:r>
      <w:r>
        <w:rPr>
          <w:lang w:val="uk"/>
        </w:rPr>
        <w:t xml:space="preserve"> реабілітації </w:t>
      </w:r>
      <w:r w:rsidR="0027578E" w:rsidRPr="0027578E">
        <w:rPr>
          <w:lang w:val="uk"/>
        </w:rPr>
        <w:t xml:space="preserve"> інвалідів</w:t>
      </w:r>
      <w:r w:rsidR="0027578E">
        <w:rPr>
          <w:szCs w:val="24"/>
          <w:lang w:val="uk"/>
        </w:rPr>
        <w:t xml:space="preserve"> (</w:t>
      </w:r>
      <w:r w:rsidR="009D7126" w:rsidRPr="004B5AB9">
        <w:rPr>
          <w:szCs w:val="24"/>
          <w:lang w:val="uk"/>
        </w:rPr>
        <w:t>ПФРОН</w:t>
      </w:r>
      <w:r w:rsidR="0027578E">
        <w:rPr>
          <w:szCs w:val="24"/>
          <w:lang w:val="uk"/>
        </w:rPr>
        <w:t>),</w:t>
      </w:r>
      <w:r>
        <w:rPr>
          <w:lang w:val="uk"/>
        </w:rPr>
        <w:t xml:space="preserve"> </w:t>
      </w:r>
      <w:r w:rsidR="00064904">
        <w:rPr>
          <w:szCs w:val="24"/>
          <w:lang w:val="uk"/>
        </w:rPr>
        <w:t>а також інші органи державної влади</w:t>
      </w:r>
      <w:r w:rsidR="009D7126" w:rsidRPr="00F71A09">
        <w:rPr>
          <w:szCs w:val="24"/>
          <w:lang w:val="uk" w:eastAsia="pl-PL"/>
        </w:rPr>
        <w:t>;</w:t>
      </w:r>
      <w:r>
        <w:rPr>
          <w:lang w:val="uk"/>
        </w:rPr>
        <w:t xml:space="preserve"> </w:t>
      </w:r>
    </w:p>
    <w:p w14:paraId="58B74FEA" w14:textId="3110E592" w:rsidR="00F71A09" w:rsidRPr="00FB6EB5" w:rsidRDefault="00F71A09" w:rsidP="00A563A2">
      <w:pPr>
        <w:numPr>
          <w:ilvl w:val="0"/>
          <w:numId w:val="3"/>
        </w:numPr>
        <w:spacing w:line="262" w:lineRule="auto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lastRenderedPageBreak/>
        <w:t>суб'єкт</w:t>
      </w:r>
      <w:r w:rsidR="00FB6EB5">
        <w:rPr>
          <w:szCs w:val="24"/>
          <w:lang w:val="uk" w:eastAsia="pl-PL"/>
        </w:rPr>
        <w:t>ів</w:t>
      </w:r>
      <w:r w:rsidRPr="00F71A09">
        <w:rPr>
          <w:szCs w:val="24"/>
          <w:lang w:val="uk" w:eastAsia="pl-PL"/>
        </w:rPr>
        <w:t>, які підтримують нас у виконанні наших прав та обов'язків, а також у наданні послуг, включаючи надання</w:t>
      </w:r>
      <w:r w:rsidRPr="00F71A09">
        <w:rPr>
          <w:szCs w:val="24"/>
          <w:lang w:val="uk"/>
        </w:rPr>
        <w:t xml:space="preserve"> ІТ-послуг</w:t>
      </w:r>
      <w:r w:rsidRPr="00F71A09">
        <w:rPr>
          <w:szCs w:val="24"/>
          <w:lang w:val="uk" w:eastAsia="pl-PL"/>
        </w:rPr>
        <w:t xml:space="preserve">, архівування та знищення документів, поштові та кур'єрські послуги, </w:t>
      </w:r>
      <w:bookmarkStart w:id="0" w:name="_Hlk22055382"/>
      <w:r w:rsidRPr="00F71A09">
        <w:rPr>
          <w:szCs w:val="24"/>
          <w:lang w:val="uk" w:eastAsia="pl-PL"/>
        </w:rPr>
        <w:t xml:space="preserve">а також постачальників ІТ-систем, надання допомоги та технічної підтримки ІТ-систем, в яких обробляються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>аші дані.</w:t>
      </w:r>
      <w:bookmarkEnd w:id="0"/>
    </w:p>
    <w:p w14:paraId="0B81972F" w14:textId="77777777" w:rsidR="00F71A09" w:rsidRPr="00F71A09" w:rsidRDefault="00F71A09" w:rsidP="00A563A2">
      <w:pPr>
        <w:numPr>
          <w:ilvl w:val="0"/>
          <w:numId w:val="1"/>
        </w:numPr>
        <w:spacing w:line="262" w:lineRule="auto"/>
        <w:rPr>
          <w:rFonts w:eastAsia="Times New Roman" w:cs="Times New Roman"/>
          <w:b/>
          <w:smallCaps/>
          <w:szCs w:val="24"/>
          <w:lang w:eastAsia="pl-PL"/>
        </w:rPr>
      </w:pPr>
      <w:r w:rsidRPr="00F71A09">
        <w:rPr>
          <w:b/>
          <w:smallCaps/>
          <w:szCs w:val="24"/>
          <w:lang w:val="uk" w:eastAsia="pl-PL"/>
        </w:rPr>
        <w:t>Період зберігання персональних даних.</w:t>
      </w:r>
    </w:p>
    <w:p w14:paraId="05918B05" w14:textId="7043E116" w:rsidR="00F71A09" w:rsidRPr="00FB6EB5" w:rsidRDefault="00F71A09" w:rsidP="00A563A2">
      <w:pPr>
        <w:numPr>
          <w:ilvl w:val="0"/>
          <w:numId w:val="2"/>
        </w:numPr>
        <w:spacing w:line="262" w:lineRule="auto"/>
        <w:ind w:left="426" w:hanging="426"/>
        <w:rPr>
          <w:rFonts w:eastAsia="Times New Roman" w:cs="Times New Roman"/>
          <w:szCs w:val="24"/>
          <w:lang w:val="ru-RU" w:eastAsia="pl-PL"/>
        </w:rPr>
      </w:pPr>
      <w:bookmarkStart w:id="1" w:name="_Hlk532976448"/>
      <w:r w:rsidRPr="00F71A09">
        <w:rPr>
          <w:szCs w:val="24"/>
          <w:lang w:val="uk" w:eastAsia="pl-PL"/>
        </w:rPr>
        <w:t>Ваші персональні дані будуть зберігатися тільки протягом періоду, необхідного для виконання мети, для якої вони були зібрані</w:t>
      </w:r>
      <w:bookmarkEnd w:id="1"/>
      <w:r w:rsidRPr="00F71A09">
        <w:rPr>
          <w:lang w:val="uk" w:eastAsia="pl-PL"/>
        </w:rPr>
        <w:t>, або протягом періоду, зазначеного законом.</w:t>
      </w:r>
    </w:p>
    <w:p w14:paraId="3B8EE0FC" w14:textId="7A914D6D" w:rsidR="00F71A09" w:rsidRPr="00FB6EB5" w:rsidRDefault="00F71A09" w:rsidP="00A563A2">
      <w:pPr>
        <w:numPr>
          <w:ilvl w:val="0"/>
          <w:numId w:val="2"/>
        </w:numPr>
        <w:spacing w:line="262" w:lineRule="auto"/>
        <w:ind w:left="426" w:hanging="426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 xml:space="preserve">Після виконання мети, для якої були зібрані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>аші персональні дані, вони можуть зберігатися тільки в архівних цілях, протягом періоду, який буде визначатися на основі правових положень.</w:t>
      </w:r>
    </w:p>
    <w:p w14:paraId="7359F6CA" w14:textId="77777777" w:rsidR="00F71A09" w:rsidRPr="00FB6EB5" w:rsidRDefault="00F71A09" w:rsidP="00A563A2">
      <w:pPr>
        <w:numPr>
          <w:ilvl w:val="0"/>
          <w:numId w:val="5"/>
        </w:numPr>
        <w:spacing w:before="120" w:line="262" w:lineRule="auto"/>
        <w:ind w:left="283" w:hanging="357"/>
        <w:rPr>
          <w:rFonts w:eastAsia="Times New Roman" w:cs="Times New Roman"/>
          <w:b/>
          <w:smallCaps/>
          <w:szCs w:val="24"/>
          <w:lang w:val="ru-RU" w:eastAsia="pl-PL"/>
        </w:rPr>
      </w:pPr>
      <w:r w:rsidRPr="00F71A09">
        <w:rPr>
          <w:b/>
          <w:smallCaps/>
          <w:szCs w:val="24"/>
          <w:lang w:val="uk" w:eastAsia="pl-PL"/>
        </w:rPr>
        <w:t>Права суб'єктів даних, включаючи доступ до персональних даних.</w:t>
      </w:r>
    </w:p>
    <w:p w14:paraId="5D5D9C04" w14:textId="28F04CA0" w:rsidR="00F71A09" w:rsidRPr="00FB6EB5" w:rsidRDefault="00F71A09" w:rsidP="00A563A2">
      <w:pPr>
        <w:spacing w:line="262" w:lineRule="auto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>На умовах, викладених у положеннях GDPR, Ви маєте право вимагати від Адміністратора</w:t>
      </w:r>
      <w:r w:rsidR="00FB6EB5">
        <w:rPr>
          <w:szCs w:val="24"/>
          <w:lang w:val="uk" w:eastAsia="pl-PL"/>
        </w:rPr>
        <w:t xml:space="preserve"> даних</w:t>
      </w:r>
      <w:r w:rsidRPr="00F71A09">
        <w:rPr>
          <w:szCs w:val="24"/>
          <w:lang w:val="uk" w:eastAsia="pl-PL"/>
        </w:rPr>
        <w:t>:</w:t>
      </w:r>
    </w:p>
    <w:p w14:paraId="6B373060" w14:textId="2FF9C4E9" w:rsidR="00F71A09" w:rsidRPr="00FB6EB5" w:rsidRDefault="00F71A09" w:rsidP="00A563A2">
      <w:pPr>
        <w:numPr>
          <w:ilvl w:val="0"/>
          <w:numId w:val="11"/>
        </w:numPr>
        <w:spacing w:line="262" w:lineRule="auto"/>
        <w:ind w:left="567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 xml:space="preserve">доступ до змісту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>аших персональних даних,</w:t>
      </w:r>
    </w:p>
    <w:p w14:paraId="3F47B46F" w14:textId="2F000F26" w:rsidR="00F71A09" w:rsidRPr="00FB6EB5" w:rsidRDefault="00F71A09" w:rsidP="00A563A2">
      <w:pPr>
        <w:numPr>
          <w:ilvl w:val="0"/>
          <w:numId w:val="11"/>
        </w:numPr>
        <w:spacing w:line="262" w:lineRule="auto"/>
        <w:ind w:left="567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 xml:space="preserve">виправити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>аші персональні дані,</w:t>
      </w:r>
    </w:p>
    <w:p w14:paraId="3CE1CCFB" w14:textId="1B733D33" w:rsidR="00F71A09" w:rsidRPr="00FB6EB5" w:rsidRDefault="00F71A09" w:rsidP="00A563A2">
      <w:pPr>
        <w:numPr>
          <w:ilvl w:val="0"/>
          <w:numId w:val="11"/>
        </w:numPr>
        <w:spacing w:line="262" w:lineRule="auto"/>
        <w:ind w:left="567"/>
        <w:rPr>
          <w:rFonts w:eastAsia="Times New Roman" w:cs="Times New Roman"/>
          <w:szCs w:val="24"/>
          <w:lang w:val="ru-RU" w:eastAsia="pl-PL"/>
        </w:rPr>
      </w:pPr>
      <w:bookmarkStart w:id="2" w:name="_Hlk101269373"/>
      <w:r w:rsidRPr="00F71A09">
        <w:rPr>
          <w:szCs w:val="24"/>
          <w:lang w:val="uk" w:eastAsia="pl-PL"/>
        </w:rPr>
        <w:t xml:space="preserve">видалити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>аші персональні дані (коли обробка не є результатом юридичного зобов'язання адміністратора або встановлення, здійснення або захисту претензій),</w:t>
      </w:r>
      <w:bookmarkEnd w:id="2"/>
    </w:p>
    <w:p w14:paraId="3D819E0A" w14:textId="1C43E6AF" w:rsidR="00F71A09" w:rsidRPr="00FB6EB5" w:rsidRDefault="00F71A09" w:rsidP="00A563A2">
      <w:pPr>
        <w:numPr>
          <w:ilvl w:val="0"/>
          <w:numId w:val="11"/>
        </w:numPr>
        <w:spacing w:line="262" w:lineRule="auto"/>
        <w:ind w:left="567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 xml:space="preserve">обмежити обробку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>аших персональних даних,</w:t>
      </w:r>
    </w:p>
    <w:p w14:paraId="3098ABD8" w14:textId="2BDD4F21" w:rsidR="00F71A09" w:rsidRPr="00FB6EB5" w:rsidRDefault="00F71A09" w:rsidP="00A563A2">
      <w:pPr>
        <w:numPr>
          <w:ilvl w:val="0"/>
          <w:numId w:val="11"/>
        </w:numPr>
        <w:spacing w:line="262" w:lineRule="auto"/>
        <w:ind w:left="567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 xml:space="preserve">передача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 xml:space="preserve">аших персональних даних (якщо обробка ґрунтується на згоді або </w:t>
      </w:r>
      <w:r w:rsidR="00C3256A">
        <w:rPr>
          <w:szCs w:val="24"/>
          <w:lang w:val="uk" w:eastAsia="pl-PL"/>
        </w:rPr>
        <w:t>договорі)</w:t>
      </w:r>
    </w:p>
    <w:p w14:paraId="1F55D887" w14:textId="48CD36C0" w:rsidR="00F71A09" w:rsidRPr="00FB6EB5" w:rsidRDefault="00FB6EB5" w:rsidP="00A563A2">
      <w:pPr>
        <w:spacing w:line="262" w:lineRule="auto"/>
        <w:rPr>
          <w:rFonts w:eastAsia="Times New Roman" w:cs="Times New Roman"/>
          <w:szCs w:val="24"/>
          <w:lang w:val="ru-RU" w:eastAsia="pl-PL"/>
        </w:rPr>
      </w:pPr>
      <w:r>
        <w:rPr>
          <w:szCs w:val="24"/>
          <w:lang w:val="uk" w:eastAsia="pl-PL"/>
        </w:rPr>
        <w:t>Не всі Ваші запити  ми можемо задовільнити в будь-який час.</w:t>
      </w:r>
      <w:r w:rsidR="00F71A09" w:rsidRPr="00F71A09">
        <w:rPr>
          <w:szCs w:val="24"/>
          <w:lang w:val="uk" w:eastAsia="pl-PL"/>
        </w:rPr>
        <w:t xml:space="preserve"> Обсяг </w:t>
      </w:r>
      <w:r>
        <w:rPr>
          <w:szCs w:val="24"/>
          <w:lang w:val="uk" w:eastAsia="pl-PL"/>
        </w:rPr>
        <w:t>В</w:t>
      </w:r>
      <w:r w:rsidR="00F71A09" w:rsidRPr="00F71A09">
        <w:rPr>
          <w:szCs w:val="24"/>
          <w:lang w:val="uk" w:eastAsia="pl-PL"/>
        </w:rPr>
        <w:t xml:space="preserve">аших прав залежить як від правових умов, що дають право на обробку даних, так і, часто, від методів їх збору.  </w:t>
      </w:r>
    </w:p>
    <w:p w14:paraId="3B606BEA" w14:textId="77777777" w:rsidR="00F71A09" w:rsidRPr="00F71A09" w:rsidRDefault="00F71A09" w:rsidP="00A563A2">
      <w:pPr>
        <w:numPr>
          <w:ilvl w:val="0"/>
          <w:numId w:val="6"/>
        </w:numPr>
        <w:spacing w:before="120" w:line="259" w:lineRule="auto"/>
        <w:rPr>
          <w:rFonts w:eastAsia="Times New Roman" w:cs="Times New Roman"/>
          <w:b/>
          <w:smallCaps/>
          <w:lang w:eastAsia="pl-PL"/>
        </w:rPr>
      </w:pPr>
      <w:r w:rsidRPr="00F71A09">
        <w:rPr>
          <w:b/>
          <w:smallCaps/>
          <w:lang w:val="uk" w:eastAsia="pl-PL"/>
        </w:rPr>
        <w:t>Право на відкликання згоди.</w:t>
      </w:r>
    </w:p>
    <w:p w14:paraId="7D18C4AC" w14:textId="48113F1B" w:rsidR="00F71A09" w:rsidRPr="00FB6EB5" w:rsidRDefault="00F71A09" w:rsidP="00A563A2">
      <w:pPr>
        <w:numPr>
          <w:ilvl w:val="0"/>
          <w:numId w:val="9"/>
        </w:numPr>
        <w:spacing w:line="259" w:lineRule="auto"/>
        <w:ind w:left="357" w:hanging="357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 xml:space="preserve">Що стосується персональних даних, які є необов'язковими і які були надані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 xml:space="preserve">ами,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>и маєте право відкликати свою згоду в будь-який час.</w:t>
      </w:r>
    </w:p>
    <w:p w14:paraId="3A3E046E" w14:textId="267C6221" w:rsidR="00F71A09" w:rsidRPr="00FB6EB5" w:rsidRDefault="00F71A09" w:rsidP="00A563A2">
      <w:pPr>
        <w:numPr>
          <w:ilvl w:val="0"/>
          <w:numId w:val="9"/>
        </w:numPr>
        <w:spacing w:line="259" w:lineRule="auto"/>
        <w:ind w:left="357" w:hanging="357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 xml:space="preserve">Відкликання згоди не впливає на обробку </w:t>
      </w:r>
      <w:r w:rsidR="00DF21D3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>аших даних до моменту їх відкликання.</w:t>
      </w:r>
    </w:p>
    <w:p w14:paraId="783CB2DE" w14:textId="77777777" w:rsidR="00F71A09" w:rsidRPr="00FB6EB5" w:rsidRDefault="00F71A09" w:rsidP="00A563A2">
      <w:pPr>
        <w:numPr>
          <w:ilvl w:val="0"/>
          <w:numId w:val="1"/>
        </w:numPr>
        <w:spacing w:line="262" w:lineRule="auto"/>
        <w:rPr>
          <w:rFonts w:eastAsia="Times New Roman" w:cs="Times New Roman"/>
          <w:b/>
          <w:smallCaps/>
          <w:szCs w:val="24"/>
          <w:lang w:val="ru-RU" w:eastAsia="pl-PL"/>
        </w:rPr>
      </w:pPr>
      <w:r w:rsidRPr="00F71A09">
        <w:rPr>
          <w:b/>
          <w:smallCaps/>
          <w:szCs w:val="24"/>
          <w:lang w:val="uk" w:eastAsia="pl-PL"/>
        </w:rPr>
        <w:t>Право подати скаргу до наглядового органу.</w:t>
      </w:r>
    </w:p>
    <w:p w14:paraId="42567873" w14:textId="77777777" w:rsidR="00FB6EB5" w:rsidRPr="00FB6EB5" w:rsidRDefault="00FB6EB5" w:rsidP="00A563A2">
      <w:pPr>
        <w:numPr>
          <w:ilvl w:val="0"/>
          <w:numId w:val="1"/>
        </w:numPr>
        <w:spacing w:line="262" w:lineRule="auto"/>
        <w:rPr>
          <w:rFonts w:eastAsia="Times New Roman" w:cs="Times New Roman"/>
          <w:b/>
          <w:smallCaps/>
          <w:szCs w:val="24"/>
          <w:lang w:val="ru-RU" w:eastAsia="pl-PL"/>
        </w:rPr>
      </w:pPr>
      <w:r w:rsidRPr="00FB6EB5">
        <w:rPr>
          <w:szCs w:val="24"/>
          <w:lang w:val="uk" w:eastAsia="pl-PL"/>
        </w:rPr>
        <w:t>Якщо Ви вважаєте, що обробка Ваших персональних даних порушує положення про захист персональних даних, Ви маєте право подати скаргу до наглядового органу, яким є Директор Управління із захисту персональних даних, з його зареєстрованим офісом у Варшаві, за адресою вул. Ставкі 2, 00-193 Варшава.</w:t>
      </w:r>
    </w:p>
    <w:p w14:paraId="5F53C549" w14:textId="5ACE95D2" w:rsidR="00F71A09" w:rsidRPr="00FB6EB5" w:rsidRDefault="00F71A09" w:rsidP="00A563A2">
      <w:pPr>
        <w:numPr>
          <w:ilvl w:val="0"/>
          <w:numId w:val="1"/>
        </w:numPr>
        <w:spacing w:line="262" w:lineRule="auto"/>
        <w:rPr>
          <w:rFonts w:eastAsia="Times New Roman" w:cs="Times New Roman"/>
          <w:b/>
          <w:smallCaps/>
          <w:szCs w:val="24"/>
          <w:lang w:val="ru-RU" w:eastAsia="pl-PL"/>
        </w:rPr>
      </w:pPr>
      <w:r w:rsidRPr="00F71A09">
        <w:rPr>
          <w:b/>
          <w:smallCaps/>
          <w:szCs w:val="24"/>
          <w:lang w:val="uk" w:eastAsia="pl-PL"/>
        </w:rPr>
        <w:t>Інформація про вимогу/добровільність надання даних та наслідки ненадання персональних даних.</w:t>
      </w:r>
    </w:p>
    <w:p w14:paraId="7555AF48" w14:textId="2725110D" w:rsidR="00B44D12" w:rsidRPr="00FB6EB5" w:rsidRDefault="00F71A09" w:rsidP="00A563A2">
      <w:pPr>
        <w:numPr>
          <w:ilvl w:val="0"/>
          <w:numId w:val="10"/>
        </w:numPr>
        <w:spacing w:line="259" w:lineRule="auto"/>
        <w:ind w:left="426"/>
        <w:rPr>
          <w:lang w:val="ru-RU"/>
        </w:rPr>
      </w:pPr>
      <w:r w:rsidRPr="00B63F33">
        <w:rPr>
          <w:szCs w:val="24"/>
          <w:lang w:val="uk" w:eastAsia="pl-PL"/>
        </w:rPr>
        <w:t xml:space="preserve">Надання </w:t>
      </w:r>
      <w:r w:rsidR="00FB6EB5">
        <w:rPr>
          <w:szCs w:val="24"/>
          <w:lang w:val="uk" w:eastAsia="pl-PL"/>
        </w:rPr>
        <w:t>В</w:t>
      </w:r>
      <w:r w:rsidRPr="00B63F33">
        <w:rPr>
          <w:szCs w:val="24"/>
          <w:lang w:val="uk" w:eastAsia="pl-PL"/>
        </w:rPr>
        <w:t>аших персональних даних може бути законодавчою вимогою,</w:t>
      </w:r>
      <w:r w:rsidR="00FB6EB5">
        <w:rPr>
          <w:szCs w:val="24"/>
          <w:lang w:val="uk" w:eastAsia="pl-PL"/>
        </w:rPr>
        <w:t xml:space="preserve"> а також</w:t>
      </w:r>
      <w:r w:rsidRPr="00B63F33">
        <w:rPr>
          <w:szCs w:val="24"/>
          <w:lang w:val="uk" w:eastAsia="pl-PL"/>
        </w:rPr>
        <w:t xml:space="preserve"> надання даних може бути необхідним для певної мети. Надання </w:t>
      </w:r>
      <w:r w:rsidR="00FB6EB5">
        <w:rPr>
          <w:szCs w:val="24"/>
          <w:lang w:val="uk" w:eastAsia="pl-PL"/>
        </w:rPr>
        <w:t>В</w:t>
      </w:r>
      <w:r w:rsidRPr="00B63F33">
        <w:rPr>
          <w:szCs w:val="24"/>
          <w:lang w:val="uk" w:eastAsia="pl-PL"/>
        </w:rPr>
        <w:t xml:space="preserve">аших персональних даних є обов'язковим у ситуації, коли передумовою обробки персональних даних є юридичне положення. Якщо </w:t>
      </w:r>
      <w:r w:rsidR="00FB6EB5">
        <w:rPr>
          <w:szCs w:val="24"/>
          <w:lang w:val="uk" w:eastAsia="pl-PL"/>
        </w:rPr>
        <w:t>В</w:t>
      </w:r>
      <w:r w:rsidRPr="00B63F33">
        <w:rPr>
          <w:szCs w:val="24"/>
          <w:lang w:val="uk" w:eastAsia="pl-PL"/>
        </w:rPr>
        <w:t>и не надасте дані, передбачені законом, Адміністратор не зможе виконати зобов'язання, що випливають з Закону, що може призвести до неможливості досягнення зазначених вище цілей, а також наслідків, передбачених законом (</w:t>
      </w:r>
      <w:r w:rsidR="00B44D12" w:rsidRPr="00B44D12">
        <w:rPr>
          <w:lang w:val="uk"/>
        </w:rPr>
        <w:t>неможливість надати допомогу за програмою</w:t>
      </w:r>
      <w:r w:rsidR="00B63F33">
        <w:rPr>
          <w:lang w:val="uk"/>
        </w:rPr>
        <w:t>).</w:t>
      </w:r>
    </w:p>
    <w:p w14:paraId="7DEF5A6A" w14:textId="681361C5" w:rsidR="00F71A09" w:rsidRPr="00FB6EB5" w:rsidRDefault="00F71A09" w:rsidP="00A563A2">
      <w:pPr>
        <w:numPr>
          <w:ilvl w:val="0"/>
          <w:numId w:val="10"/>
        </w:numPr>
        <w:spacing w:line="259" w:lineRule="auto"/>
        <w:ind w:left="426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lastRenderedPageBreak/>
        <w:t xml:space="preserve">Надання </w:t>
      </w:r>
      <w:r w:rsidR="00FB6EB5">
        <w:rPr>
          <w:szCs w:val="24"/>
          <w:lang w:val="uk" w:eastAsia="pl-PL"/>
        </w:rPr>
        <w:t>В</w:t>
      </w:r>
      <w:r w:rsidRPr="00F71A09">
        <w:rPr>
          <w:szCs w:val="24"/>
          <w:lang w:val="uk" w:eastAsia="pl-PL"/>
        </w:rPr>
        <w:t>ами додаткових (необов'язкових) даних, в тій мірі, в якій це не є результатом закону, є добровільним.</w:t>
      </w:r>
    </w:p>
    <w:p w14:paraId="626C9E00" w14:textId="77777777" w:rsidR="00F71A09" w:rsidRPr="00F71A09" w:rsidRDefault="00F71A09" w:rsidP="00A563A2">
      <w:pPr>
        <w:numPr>
          <w:ilvl w:val="0"/>
          <w:numId w:val="7"/>
        </w:numPr>
        <w:spacing w:before="120" w:line="262" w:lineRule="auto"/>
        <w:ind w:left="357" w:hanging="357"/>
        <w:rPr>
          <w:rFonts w:eastAsia="Times New Roman" w:cs="Times New Roman"/>
          <w:b/>
          <w:smallCaps/>
          <w:szCs w:val="24"/>
          <w:lang w:eastAsia="pl-PL"/>
        </w:rPr>
      </w:pPr>
      <w:r w:rsidRPr="00F71A09">
        <w:rPr>
          <w:b/>
          <w:smallCaps/>
          <w:szCs w:val="24"/>
          <w:lang w:val="uk" w:eastAsia="pl-PL"/>
        </w:rPr>
        <w:t>Автоматизоване прийняття рішень, профілювання.</w:t>
      </w:r>
    </w:p>
    <w:p w14:paraId="7BF64BD3" w14:textId="77777777" w:rsidR="00F71A09" w:rsidRPr="00FB6EB5" w:rsidRDefault="00F71A09" w:rsidP="00A563A2">
      <w:pPr>
        <w:spacing w:line="262" w:lineRule="auto"/>
        <w:rPr>
          <w:rFonts w:eastAsia="Times New Roman" w:cs="Times New Roman"/>
          <w:szCs w:val="24"/>
          <w:lang w:val="ru-RU" w:eastAsia="pl-PL"/>
        </w:rPr>
      </w:pPr>
      <w:r w:rsidRPr="00F71A09">
        <w:rPr>
          <w:szCs w:val="24"/>
          <w:lang w:val="uk" w:eastAsia="pl-PL"/>
        </w:rPr>
        <w:t xml:space="preserve">Ваші персональні дані можуть </w:t>
      </w:r>
      <w:r w:rsidRPr="00F71A09">
        <w:rPr>
          <w:iCs/>
          <w:szCs w:val="24"/>
          <w:lang w:val="uk" w:eastAsia="pl-PL"/>
        </w:rPr>
        <w:t xml:space="preserve">оброблятися автоматизовано, але це не призведе до автоматизованого прийняття рішень, включаючи </w:t>
      </w:r>
      <w:r w:rsidRPr="00F71A09">
        <w:rPr>
          <w:szCs w:val="24"/>
          <w:lang w:val="uk" w:eastAsia="pl-PL"/>
        </w:rPr>
        <w:t>дані, які не будуть профайловані.</w:t>
      </w:r>
    </w:p>
    <w:p w14:paraId="32C7D816" w14:textId="77777777" w:rsidR="00F71A09" w:rsidRPr="00F71A09" w:rsidRDefault="00F71A09" w:rsidP="00A563A2">
      <w:pPr>
        <w:spacing w:line="259" w:lineRule="auto"/>
        <w:rPr>
          <w:rFonts w:eastAsia="Times New Roman" w:cs="Times New Roman"/>
          <w:i/>
          <w:iCs/>
          <w:color w:val="00B0F0"/>
          <w:lang w:eastAsia="pl-PL"/>
        </w:rPr>
      </w:pPr>
      <w:r w:rsidRPr="00F71A09">
        <w:rPr>
          <w:i/>
          <w:iCs/>
          <w:color w:val="00B0F0"/>
          <w:lang w:val="uk" w:eastAsia="pl-PL"/>
        </w:rPr>
        <w:t>-----------------------------------------------------------------------------------------------------------------</w:t>
      </w:r>
    </w:p>
    <w:p w14:paraId="383128B4" w14:textId="149115CC" w:rsidR="00F71A09" w:rsidRPr="00F71A09" w:rsidRDefault="00F71A09" w:rsidP="00A563A2">
      <w:pPr>
        <w:spacing w:line="259" w:lineRule="auto"/>
        <w:rPr>
          <w:rFonts w:eastAsia="Times New Roman" w:cs="Times New Roman"/>
          <w:lang w:eastAsia="pl-PL"/>
        </w:rPr>
      </w:pPr>
    </w:p>
    <w:p w14:paraId="00E67CC1" w14:textId="3ED60BFF" w:rsidR="00F01067" w:rsidRDefault="00F01067" w:rsidP="00A563A2"/>
    <w:sectPr w:rsidR="00F01067" w:rsidSect="00477F3A">
      <w:headerReference w:type="default" r:id="rId8"/>
      <w:footerReference w:type="default" r:id="rId9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4307" w14:textId="77777777" w:rsidR="00164180" w:rsidRDefault="00164180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447578B0" w14:textId="77777777" w:rsidR="00164180" w:rsidRDefault="00164180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0291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E3A02A9" w14:textId="77777777" w:rsidR="00082A75" w:rsidRPr="00082A75" w:rsidRDefault="00F71A09" w:rsidP="00082A75">
            <w:pPr>
              <w:pStyle w:val="Stopka"/>
              <w:jc w:val="center"/>
              <w:rPr>
                <w:sz w:val="16"/>
                <w:szCs w:val="16"/>
              </w:rPr>
            </w:pPr>
            <w:r w:rsidRPr="00082A75">
              <w:rPr>
                <w:sz w:val="16"/>
                <w:szCs w:val="16"/>
                <w:lang w:val="uk"/>
              </w:rPr>
              <w:fldChar w:fldCharType="begin"/>
            </w:r>
            <w:r w:rsidRPr="00082A75">
              <w:rPr>
                <w:sz w:val="16"/>
                <w:szCs w:val="16"/>
                <w:lang w:val="uk"/>
              </w:rPr>
              <w:instrText>PAGE</w:instrText>
            </w:r>
            <w:r w:rsidRPr="00082A75">
              <w:rPr>
                <w:sz w:val="16"/>
                <w:szCs w:val="16"/>
                <w:lang w:val="uk"/>
              </w:rPr>
              <w:fldChar w:fldCharType="separate"/>
            </w:r>
            <w:r w:rsidRPr="00082A75">
              <w:rPr>
                <w:sz w:val="16"/>
                <w:szCs w:val="16"/>
                <w:lang w:val="uk"/>
              </w:rPr>
              <w:t>2</w:t>
            </w:r>
            <w:r w:rsidRPr="00082A75">
              <w:rPr>
                <w:sz w:val="16"/>
                <w:szCs w:val="16"/>
                <w:lang w:val="uk"/>
              </w:rPr>
              <w:fldChar w:fldCharType="end"/>
            </w:r>
            <w:r w:rsidRPr="00082A75">
              <w:rPr>
                <w:sz w:val="16"/>
                <w:szCs w:val="16"/>
                <w:lang w:val="uk"/>
              </w:rPr>
              <w:t xml:space="preserve"> з </w:t>
            </w:r>
            <w:r w:rsidRPr="00082A75">
              <w:rPr>
                <w:sz w:val="16"/>
                <w:szCs w:val="16"/>
                <w:lang w:val="uk"/>
              </w:rPr>
              <w:fldChar w:fldCharType="begin"/>
            </w:r>
            <w:r w:rsidRPr="00082A75">
              <w:rPr>
                <w:sz w:val="16"/>
                <w:szCs w:val="16"/>
                <w:lang w:val="uk"/>
              </w:rPr>
              <w:instrText>NUMPAGES</w:instrText>
            </w:r>
            <w:r w:rsidRPr="00082A75">
              <w:rPr>
                <w:sz w:val="16"/>
                <w:szCs w:val="16"/>
                <w:lang w:val="uk"/>
              </w:rPr>
              <w:fldChar w:fldCharType="separate"/>
            </w:r>
            <w:r w:rsidRPr="00082A75">
              <w:rPr>
                <w:sz w:val="16"/>
                <w:szCs w:val="16"/>
                <w:lang w:val="uk"/>
              </w:rPr>
              <w:t>2</w:t>
            </w:r>
            <w:r w:rsidRPr="00082A75">
              <w:rPr>
                <w:sz w:val="16"/>
                <w:szCs w:val="16"/>
                <w:lang w:val="uk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6992" w14:textId="77777777" w:rsidR="00164180" w:rsidRDefault="00164180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3D2CC974" w14:textId="77777777" w:rsidR="00164180" w:rsidRDefault="00164180">
      <w:pPr>
        <w:spacing w:after="0" w:line="240" w:lineRule="auto"/>
      </w:pPr>
      <w:r>
        <w:rPr>
          <w:lang w:val="u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1A13" w14:textId="564640D7" w:rsidR="003043DE" w:rsidRPr="003043DE" w:rsidRDefault="003043DE" w:rsidP="003043DE">
    <w:pPr>
      <w:pStyle w:val="Nagwek"/>
      <w:rPr>
        <w:rFonts w:ascii="Book Antiqua" w:hAnsi="Book Antiqua"/>
        <w:i/>
        <w:iCs/>
        <w:color w:val="000048"/>
        <w:sz w:val="17"/>
        <w:szCs w:val="17"/>
        <w:lang w:val="ru-RU" w:eastAsia="en-US"/>
      </w:rPr>
    </w:pPr>
    <w:r w:rsidRPr="003043DE">
      <w:rPr>
        <w:i/>
        <w:iCs/>
        <w:color w:val="000048"/>
        <w:sz w:val="17"/>
        <w:szCs w:val="17"/>
        <w:lang w:val="uk" w:eastAsia="en-US"/>
      </w:rPr>
      <w:t xml:space="preserve">Інформаційне положення для претендентів на допомогу за програмою «Допомога громадянам України з інвалідністю» - </w:t>
    </w:r>
    <w:r>
      <w:rPr>
        <w:i/>
        <w:iCs/>
        <w:color w:val="000048"/>
        <w:sz w:val="17"/>
        <w:szCs w:val="17"/>
        <w:lang w:val="uk" w:eastAsia="en-US"/>
      </w:rPr>
      <w:t>ПЦДС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8D3"/>
    <w:multiLevelType w:val="hybridMultilevel"/>
    <w:tmpl w:val="F0BABA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903"/>
    <w:multiLevelType w:val="hybridMultilevel"/>
    <w:tmpl w:val="CCF68738"/>
    <w:lvl w:ilvl="0" w:tplc="F29600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42BC1"/>
    <w:multiLevelType w:val="hybridMultilevel"/>
    <w:tmpl w:val="98E06BD6"/>
    <w:lvl w:ilvl="0" w:tplc="058AC2FE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55A5C"/>
    <w:multiLevelType w:val="hybridMultilevel"/>
    <w:tmpl w:val="C430E812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82577"/>
    <w:multiLevelType w:val="hybridMultilevel"/>
    <w:tmpl w:val="228465D2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489C"/>
    <w:multiLevelType w:val="multilevel"/>
    <w:tmpl w:val="D01A024E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41726E76"/>
    <w:multiLevelType w:val="hybridMultilevel"/>
    <w:tmpl w:val="EC6A5618"/>
    <w:lvl w:ilvl="0" w:tplc="058AC2FE">
      <w:start w:val="1"/>
      <w:numFmt w:val="decimal"/>
      <w:lvlText w:val="%1."/>
      <w:lvlJc w:val="left"/>
      <w:pPr>
        <w:ind w:left="1634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8" w15:restartNumberingAfterBreak="0">
    <w:nsid w:val="4268442B"/>
    <w:multiLevelType w:val="hybridMultilevel"/>
    <w:tmpl w:val="7A6C216E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C6BF4"/>
    <w:multiLevelType w:val="hybridMultilevel"/>
    <w:tmpl w:val="C34CF6D6"/>
    <w:lvl w:ilvl="0" w:tplc="281C2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32F0"/>
    <w:multiLevelType w:val="hybridMultilevel"/>
    <w:tmpl w:val="BD588E52"/>
    <w:lvl w:ilvl="0" w:tplc="BE62635E">
      <w:start w:val="6"/>
      <w:numFmt w:val="upperRoman"/>
      <w:lvlText w:val="%1."/>
      <w:lvlJc w:val="left"/>
      <w:pPr>
        <w:ind w:left="752" w:hanging="360"/>
      </w:pPr>
      <w:rPr>
        <w:rFonts w:hint="default"/>
        <w:b/>
        <w:i w:val="0"/>
        <w:caps w:val="0"/>
        <w:strike w:val="0"/>
        <w:dstrike w:val="0"/>
        <w:vanish w:val="0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B15DA"/>
    <w:multiLevelType w:val="multilevel"/>
    <w:tmpl w:val="ECCE463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B9C37F3"/>
    <w:multiLevelType w:val="hybridMultilevel"/>
    <w:tmpl w:val="2D403C48"/>
    <w:lvl w:ilvl="0" w:tplc="42285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4228548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8345BF"/>
    <w:multiLevelType w:val="hybridMultilevel"/>
    <w:tmpl w:val="EBC8DE9E"/>
    <w:lvl w:ilvl="0" w:tplc="42285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21F2"/>
    <w:multiLevelType w:val="hybridMultilevel"/>
    <w:tmpl w:val="AD58B6B0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AA2EAA"/>
    <w:multiLevelType w:val="multilevel"/>
    <w:tmpl w:val="B7DC0A8E"/>
    <w:lvl w:ilvl="0">
      <w:start w:val="1"/>
      <w:numFmt w:val="decimal"/>
      <w:pStyle w:val="Styl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06A622A"/>
    <w:multiLevelType w:val="multilevel"/>
    <w:tmpl w:val="42AE5CF2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30801"/>
    <w:multiLevelType w:val="hybridMultilevel"/>
    <w:tmpl w:val="9B22FD92"/>
    <w:lvl w:ilvl="0" w:tplc="036E066E">
      <w:start w:val="10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8" w15:restartNumberingAfterBreak="0">
    <w:nsid w:val="7EDE668A"/>
    <w:multiLevelType w:val="multilevel"/>
    <w:tmpl w:val="7ADE0ADC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4185556">
    <w:abstractNumId w:val="1"/>
  </w:num>
  <w:num w:numId="2" w16cid:durableId="1555850793">
    <w:abstractNumId w:val="6"/>
  </w:num>
  <w:num w:numId="3" w16cid:durableId="831332261">
    <w:abstractNumId w:val="14"/>
  </w:num>
  <w:num w:numId="4" w16cid:durableId="1294214610">
    <w:abstractNumId w:val="4"/>
  </w:num>
  <w:num w:numId="5" w16cid:durableId="1887330682">
    <w:abstractNumId w:val="10"/>
  </w:num>
  <w:num w:numId="6" w16cid:durableId="863518310">
    <w:abstractNumId w:val="1"/>
    <w:lvlOverride w:ilvl="0">
      <w:startOverride w:val="7"/>
    </w:lvlOverride>
  </w:num>
  <w:num w:numId="7" w16cid:durableId="1442073373">
    <w:abstractNumId w:val="17"/>
  </w:num>
  <w:num w:numId="8" w16cid:durableId="1090126173">
    <w:abstractNumId w:val="7"/>
  </w:num>
  <w:num w:numId="9" w16cid:durableId="1635409476">
    <w:abstractNumId w:val="2"/>
  </w:num>
  <w:num w:numId="10" w16cid:durableId="1896425532">
    <w:abstractNumId w:val="9"/>
  </w:num>
  <w:num w:numId="11" w16cid:durableId="1483816954">
    <w:abstractNumId w:val="12"/>
  </w:num>
  <w:num w:numId="12" w16cid:durableId="293491285">
    <w:abstractNumId w:val="13"/>
  </w:num>
  <w:num w:numId="13" w16cid:durableId="1131243496">
    <w:abstractNumId w:val="0"/>
  </w:num>
  <w:num w:numId="14" w16cid:durableId="2056394335">
    <w:abstractNumId w:val="11"/>
  </w:num>
  <w:num w:numId="15" w16cid:durableId="1433280253">
    <w:abstractNumId w:val="15"/>
  </w:num>
  <w:num w:numId="16" w16cid:durableId="1762212601">
    <w:abstractNumId w:val="3"/>
  </w:num>
  <w:num w:numId="17" w16cid:durableId="1646474942">
    <w:abstractNumId w:val="18"/>
  </w:num>
  <w:num w:numId="18" w16cid:durableId="1693992354">
    <w:abstractNumId w:val="5"/>
  </w:num>
  <w:num w:numId="19" w16cid:durableId="623078798">
    <w:abstractNumId w:val="16"/>
  </w:num>
  <w:num w:numId="20" w16cid:durableId="176321188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09"/>
    <w:rsid w:val="000102AA"/>
    <w:rsid w:val="000112A4"/>
    <w:rsid w:val="00013D84"/>
    <w:rsid w:val="00016E47"/>
    <w:rsid w:val="00027CA5"/>
    <w:rsid w:val="00035C6A"/>
    <w:rsid w:val="00040EB7"/>
    <w:rsid w:val="0004394C"/>
    <w:rsid w:val="0005044D"/>
    <w:rsid w:val="000529FD"/>
    <w:rsid w:val="00056015"/>
    <w:rsid w:val="0005691D"/>
    <w:rsid w:val="00060A11"/>
    <w:rsid w:val="0006281D"/>
    <w:rsid w:val="00064904"/>
    <w:rsid w:val="00066E99"/>
    <w:rsid w:val="00072AA8"/>
    <w:rsid w:val="00084222"/>
    <w:rsid w:val="0009003E"/>
    <w:rsid w:val="000A5BA7"/>
    <w:rsid w:val="000A66F6"/>
    <w:rsid w:val="000B0752"/>
    <w:rsid w:val="000B3467"/>
    <w:rsid w:val="000B62F8"/>
    <w:rsid w:val="000B6B1A"/>
    <w:rsid w:val="000B7CD4"/>
    <w:rsid w:val="000C3BBF"/>
    <w:rsid w:val="000D67AD"/>
    <w:rsid w:val="000E502A"/>
    <w:rsid w:val="000E6588"/>
    <w:rsid w:val="000F194F"/>
    <w:rsid w:val="000F47CE"/>
    <w:rsid w:val="000F57D2"/>
    <w:rsid w:val="00100F05"/>
    <w:rsid w:val="00101211"/>
    <w:rsid w:val="00103C9C"/>
    <w:rsid w:val="00105B43"/>
    <w:rsid w:val="00111B18"/>
    <w:rsid w:val="001159B3"/>
    <w:rsid w:val="001212DE"/>
    <w:rsid w:val="00125D04"/>
    <w:rsid w:val="00141126"/>
    <w:rsid w:val="0014283C"/>
    <w:rsid w:val="00144387"/>
    <w:rsid w:val="00146F10"/>
    <w:rsid w:val="00147C10"/>
    <w:rsid w:val="00164180"/>
    <w:rsid w:val="00166EC6"/>
    <w:rsid w:val="00172D63"/>
    <w:rsid w:val="00176639"/>
    <w:rsid w:val="00183A65"/>
    <w:rsid w:val="001860B3"/>
    <w:rsid w:val="0019163E"/>
    <w:rsid w:val="00193A76"/>
    <w:rsid w:val="001A31EF"/>
    <w:rsid w:val="001A5200"/>
    <w:rsid w:val="001A70E2"/>
    <w:rsid w:val="001B1A1C"/>
    <w:rsid w:val="001B63C0"/>
    <w:rsid w:val="001C4029"/>
    <w:rsid w:val="001D080B"/>
    <w:rsid w:val="001D0C2E"/>
    <w:rsid w:val="001D1577"/>
    <w:rsid w:val="001D6D29"/>
    <w:rsid w:val="001E71F6"/>
    <w:rsid w:val="00232A70"/>
    <w:rsid w:val="0023747B"/>
    <w:rsid w:val="002401D9"/>
    <w:rsid w:val="002472E3"/>
    <w:rsid w:val="00257A6E"/>
    <w:rsid w:val="00265297"/>
    <w:rsid w:val="00271B72"/>
    <w:rsid w:val="0027578E"/>
    <w:rsid w:val="00280CD2"/>
    <w:rsid w:val="002870BE"/>
    <w:rsid w:val="002963BB"/>
    <w:rsid w:val="002A212E"/>
    <w:rsid w:val="002A29F8"/>
    <w:rsid w:val="002B2E48"/>
    <w:rsid w:val="002B3283"/>
    <w:rsid w:val="002B742A"/>
    <w:rsid w:val="002D05F5"/>
    <w:rsid w:val="002D363E"/>
    <w:rsid w:val="002D56C4"/>
    <w:rsid w:val="002D5AD5"/>
    <w:rsid w:val="002E522E"/>
    <w:rsid w:val="002F18A0"/>
    <w:rsid w:val="00300BC2"/>
    <w:rsid w:val="00304138"/>
    <w:rsid w:val="003043DE"/>
    <w:rsid w:val="003072CF"/>
    <w:rsid w:val="00317351"/>
    <w:rsid w:val="0032124B"/>
    <w:rsid w:val="00323A81"/>
    <w:rsid w:val="003318BE"/>
    <w:rsid w:val="003407B6"/>
    <w:rsid w:val="00350D6A"/>
    <w:rsid w:val="00351E10"/>
    <w:rsid w:val="003551CD"/>
    <w:rsid w:val="00356FFA"/>
    <w:rsid w:val="00360FE3"/>
    <w:rsid w:val="0036521F"/>
    <w:rsid w:val="00371BEA"/>
    <w:rsid w:val="00380179"/>
    <w:rsid w:val="00380317"/>
    <w:rsid w:val="00380BD4"/>
    <w:rsid w:val="00394D37"/>
    <w:rsid w:val="003A2165"/>
    <w:rsid w:val="003A54C6"/>
    <w:rsid w:val="003A5B0B"/>
    <w:rsid w:val="003A6DED"/>
    <w:rsid w:val="003B2C61"/>
    <w:rsid w:val="003B5090"/>
    <w:rsid w:val="003B6465"/>
    <w:rsid w:val="003C2C93"/>
    <w:rsid w:val="003C5532"/>
    <w:rsid w:val="003C5F4D"/>
    <w:rsid w:val="003D2193"/>
    <w:rsid w:val="003D589A"/>
    <w:rsid w:val="003E0BB9"/>
    <w:rsid w:val="003E1A6E"/>
    <w:rsid w:val="003E1DF8"/>
    <w:rsid w:val="003E327A"/>
    <w:rsid w:val="00400FDE"/>
    <w:rsid w:val="004023D7"/>
    <w:rsid w:val="004054C4"/>
    <w:rsid w:val="00417C8B"/>
    <w:rsid w:val="00430866"/>
    <w:rsid w:val="00431E1B"/>
    <w:rsid w:val="00431EC0"/>
    <w:rsid w:val="00432738"/>
    <w:rsid w:val="004505C5"/>
    <w:rsid w:val="00450A28"/>
    <w:rsid w:val="00461122"/>
    <w:rsid w:val="004633F1"/>
    <w:rsid w:val="00463708"/>
    <w:rsid w:val="00467A1E"/>
    <w:rsid w:val="00481999"/>
    <w:rsid w:val="00482317"/>
    <w:rsid w:val="004824CB"/>
    <w:rsid w:val="004842A5"/>
    <w:rsid w:val="0048453E"/>
    <w:rsid w:val="00491AEE"/>
    <w:rsid w:val="004B28D1"/>
    <w:rsid w:val="004B2C89"/>
    <w:rsid w:val="004B369F"/>
    <w:rsid w:val="004B676D"/>
    <w:rsid w:val="004E3FD9"/>
    <w:rsid w:val="004E7B00"/>
    <w:rsid w:val="004F2366"/>
    <w:rsid w:val="004F4063"/>
    <w:rsid w:val="004F70F7"/>
    <w:rsid w:val="00510328"/>
    <w:rsid w:val="0051131E"/>
    <w:rsid w:val="00517E47"/>
    <w:rsid w:val="00523736"/>
    <w:rsid w:val="00543BD7"/>
    <w:rsid w:val="00561913"/>
    <w:rsid w:val="0057426C"/>
    <w:rsid w:val="00583EDD"/>
    <w:rsid w:val="00587486"/>
    <w:rsid w:val="00591E76"/>
    <w:rsid w:val="005B7B63"/>
    <w:rsid w:val="005C0BD4"/>
    <w:rsid w:val="005C2558"/>
    <w:rsid w:val="005E489A"/>
    <w:rsid w:val="005E4F17"/>
    <w:rsid w:val="005F092C"/>
    <w:rsid w:val="005F1913"/>
    <w:rsid w:val="005F55AB"/>
    <w:rsid w:val="005F7405"/>
    <w:rsid w:val="006000C8"/>
    <w:rsid w:val="006030EE"/>
    <w:rsid w:val="006038E1"/>
    <w:rsid w:val="006067F9"/>
    <w:rsid w:val="00607141"/>
    <w:rsid w:val="00610A32"/>
    <w:rsid w:val="00611197"/>
    <w:rsid w:val="00612EBE"/>
    <w:rsid w:val="00614CB9"/>
    <w:rsid w:val="00622AF6"/>
    <w:rsid w:val="00633E87"/>
    <w:rsid w:val="00643C3D"/>
    <w:rsid w:val="00644AA7"/>
    <w:rsid w:val="00646E4C"/>
    <w:rsid w:val="00647F52"/>
    <w:rsid w:val="00651C60"/>
    <w:rsid w:val="0065227D"/>
    <w:rsid w:val="00666340"/>
    <w:rsid w:val="00674266"/>
    <w:rsid w:val="00676A0D"/>
    <w:rsid w:val="006856F5"/>
    <w:rsid w:val="00692084"/>
    <w:rsid w:val="006A148B"/>
    <w:rsid w:val="006A75FA"/>
    <w:rsid w:val="006C49B9"/>
    <w:rsid w:val="006C70B2"/>
    <w:rsid w:val="006D2E75"/>
    <w:rsid w:val="006E1AF2"/>
    <w:rsid w:val="006E6617"/>
    <w:rsid w:val="006E7AF7"/>
    <w:rsid w:val="006F0E6B"/>
    <w:rsid w:val="006F28EA"/>
    <w:rsid w:val="006F2E73"/>
    <w:rsid w:val="006F4B4E"/>
    <w:rsid w:val="0070372D"/>
    <w:rsid w:val="00703A0F"/>
    <w:rsid w:val="007119E5"/>
    <w:rsid w:val="007145A6"/>
    <w:rsid w:val="00721661"/>
    <w:rsid w:val="00726FB1"/>
    <w:rsid w:val="007271BE"/>
    <w:rsid w:val="00741E3E"/>
    <w:rsid w:val="0075577B"/>
    <w:rsid w:val="00760030"/>
    <w:rsid w:val="00763A50"/>
    <w:rsid w:val="007661C3"/>
    <w:rsid w:val="00767DB0"/>
    <w:rsid w:val="00782E17"/>
    <w:rsid w:val="00785923"/>
    <w:rsid w:val="00791723"/>
    <w:rsid w:val="0079442C"/>
    <w:rsid w:val="00797FCA"/>
    <w:rsid w:val="007A0E2A"/>
    <w:rsid w:val="007A722D"/>
    <w:rsid w:val="007D01A5"/>
    <w:rsid w:val="007D0B0A"/>
    <w:rsid w:val="007D584C"/>
    <w:rsid w:val="007E54C9"/>
    <w:rsid w:val="007E736C"/>
    <w:rsid w:val="007F2E82"/>
    <w:rsid w:val="00812937"/>
    <w:rsid w:val="00822817"/>
    <w:rsid w:val="008405C2"/>
    <w:rsid w:val="00861306"/>
    <w:rsid w:val="008665B9"/>
    <w:rsid w:val="008669EB"/>
    <w:rsid w:val="00874748"/>
    <w:rsid w:val="008756FA"/>
    <w:rsid w:val="00881A4E"/>
    <w:rsid w:val="008856C8"/>
    <w:rsid w:val="008865EA"/>
    <w:rsid w:val="00891050"/>
    <w:rsid w:val="00893763"/>
    <w:rsid w:val="008A105B"/>
    <w:rsid w:val="008A3BF2"/>
    <w:rsid w:val="008A3FBB"/>
    <w:rsid w:val="008B54CE"/>
    <w:rsid w:val="008B66FE"/>
    <w:rsid w:val="008D12A9"/>
    <w:rsid w:val="008D395F"/>
    <w:rsid w:val="008E18CE"/>
    <w:rsid w:val="008E39BE"/>
    <w:rsid w:val="008F0135"/>
    <w:rsid w:val="008F0874"/>
    <w:rsid w:val="008F156E"/>
    <w:rsid w:val="008F6999"/>
    <w:rsid w:val="008F6A9F"/>
    <w:rsid w:val="009044B2"/>
    <w:rsid w:val="00906F36"/>
    <w:rsid w:val="00915213"/>
    <w:rsid w:val="00916843"/>
    <w:rsid w:val="00916DCD"/>
    <w:rsid w:val="00917369"/>
    <w:rsid w:val="009216B7"/>
    <w:rsid w:val="00924E3D"/>
    <w:rsid w:val="00926F77"/>
    <w:rsid w:val="00933323"/>
    <w:rsid w:val="00936DB3"/>
    <w:rsid w:val="00944268"/>
    <w:rsid w:val="00950156"/>
    <w:rsid w:val="009536BD"/>
    <w:rsid w:val="00953A79"/>
    <w:rsid w:val="00955021"/>
    <w:rsid w:val="0096184A"/>
    <w:rsid w:val="009632FA"/>
    <w:rsid w:val="009676DD"/>
    <w:rsid w:val="009679A5"/>
    <w:rsid w:val="0097035B"/>
    <w:rsid w:val="00971D00"/>
    <w:rsid w:val="0097637F"/>
    <w:rsid w:val="00976385"/>
    <w:rsid w:val="009805D3"/>
    <w:rsid w:val="009871BE"/>
    <w:rsid w:val="009872CE"/>
    <w:rsid w:val="00990944"/>
    <w:rsid w:val="009934A6"/>
    <w:rsid w:val="009A1FA6"/>
    <w:rsid w:val="009A2A93"/>
    <w:rsid w:val="009A2B44"/>
    <w:rsid w:val="009A302F"/>
    <w:rsid w:val="009A4E06"/>
    <w:rsid w:val="009A62B4"/>
    <w:rsid w:val="009A7139"/>
    <w:rsid w:val="009B485D"/>
    <w:rsid w:val="009C29C7"/>
    <w:rsid w:val="009C6906"/>
    <w:rsid w:val="009D33DC"/>
    <w:rsid w:val="009D4D02"/>
    <w:rsid w:val="009D5DAD"/>
    <w:rsid w:val="009D7126"/>
    <w:rsid w:val="009E526E"/>
    <w:rsid w:val="009E65D4"/>
    <w:rsid w:val="009F27CA"/>
    <w:rsid w:val="009F3C29"/>
    <w:rsid w:val="009F4330"/>
    <w:rsid w:val="009F6960"/>
    <w:rsid w:val="00A00C2D"/>
    <w:rsid w:val="00A1191D"/>
    <w:rsid w:val="00A12919"/>
    <w:rsid w:val="00A140AA"/>
    <w:rsid w:val="00A17F44"/>
    <w:rsid w:val="00A22442"/>
    <w:rsid w:val="00A33042"/>
    <w:rsid w:val="00A3421D"/>
    <w:rsid w:val="00A3463F"/>
    <w:rsid w:val="00A55CA5"/>
    <w:rsid w:val="00A563A2"/>
    <w:rsid w:val="00A57971"/>
    <w:rsid w:val="00A637FD"/>
    <w:rsid w:val="00A70E3A"/>
    <w:rsid w:val="00A8125C"/>
    <w:rsid w:val="00A856FA"/>
    <w:rsid w:val="00A858AE"/>
    <w:rsid w:val="00A86A79"/>
    <w:rsid w:val="00A90C39"/>
    <w:rsid w:val="00A92FBE"/>
    <w:rsid w:val="00A93995"/>
    <w:rsid w:val="00AA1217"/>
    <w:rsid w:val="00AA1FE4"/>
    <w:rsid w:val="00AB0D97"/>
    <w:rsid w:val="00AB43A3"/>
    <w:rsid w:val="00AC2CB9"/>
    <w:rsid w:val="00AC2CE4"/>
    <w:rsid w:val="00AC4847"/>
    <w:rsid w:val="00AC4B15"/>
    <w:rsid w:val="00AC4EC3"/>
    <w:rsid w:val="00AD387E"/>
    <w:rsid w:val="00AE7C30"/>
    <w:rsid w:val="00AF2DEE"/>
    <w:rsid w:val="00B00780"/>
    <w:rsid w:val="00B02DAC"/>
    <w:rsid w:val="00B04F5C"/>
    <w:rsid w:val="00B05748"/>
    <w:rsid w:val="00B10E09"/>
    <w:rsid w:val="00B1193D"/>
    <w:rsid w:val="00B1561A"/>
    <w:rsid w:val="00B30B35"/>
    <w:rsid w:val="00B367A0"/>
    <w:rsid w:val="00B42D16"/>
    <w:rsid w:val="00B44D12"/>
    <w:rsid w:val="00B45123"/>
    <w:rsid w:val="00B45D5E"/>
    <w:rsid w:val="00B47935"/>
    <w:rsid w:val="00B52C32"/>
    <w:rsid w:val="00B53ADB"/>
    <w:rsid w:val="00B554A0"/>
    <w:rsid w:val="00B62876"/>
    <w:rsid w:val="00B628F1"/>
    <w:rsid w:val="00B63F33"/>
    <w:rsid w:val="00B6688B"/>
    <w:rsid w:val="00B678BD"/>
    <w:rsid w:val="00B67B56"/>
    <w:rsid w:val="00B74AA0"/>
    <w:rsid w:val="00B84F42"/>
    <w:rsid w:val="00B91BD4"/>
    <w:rsid w:val="00BB34AF"/>
    <w:rsid w:val="00BC60F5"/>
    <w:rsid w:val="00BD5528"/>
    <w:rsid w:val="00BD630A"/>
    <w:rsid w:val="00BE2743"/>
    <w:rsid w:val="00BE4610"/>
    <w:rsid w:val="00BE6136"/>
    <w:rsid w:val="00BF3020"/>
    <w:rsid w:val="00BF6212"/>
    <w:rsid w:val="00BF77F2"/>
    <w:rsid w:val="00BF7D63"/>
    <w:rsid w:val="00C0360F"/>
    <w:rsid w:val="00C0539C"/>
    <w:rsid w:val="00C10048"/>
    <w:rsid w:val="00C16ADB"/>
    <w:rsid w:val="00C2094C"/>
    <w:rsid w:val="00C23559"/>
    <w:rsid w:val="00C24766"/>
    <w:rsid w:val="00C27A6F"/>
    <w:rsid w:val="00C3256A"/>
    <w:rsid w:val="00C41899"/>
    <w:rsid w:val="00C518AA"/>
    <w:rsid w:val="00C51BE5"/>
    <w:rsid w:val="00C5428B"/>
    <w:rsid w:val="00C55602"/>
    <w:rsid w:val="00C71542"/>
    <w:rsid w:val="00C73E03"/>
    <w:rsid w:val="00C747E5"/>
    <w:rsid w:val="00C85F5B"/>
    <w:rsid w:val="00C94C03"/>
    <w:rsid w:val="00C95249"/>
    <w:rsid w:val="00C97E56"/>
    <w:rsid w:val="00CA76D0"/>
    <w:rsid w:val="00CB0372"/>
    <w:rsid w:val="00CB1B52"/>
    <w:rsid w:val="00CB4B1C"/>
    <w:rsid w:val="00CB571D"/>
    <w:rsid w:val="00CB60B7"/>
    <w:rsid w:val="00CB74DC"/>
    <w:rsid w:val="00CC0939"/>
    <w:rsid w:val="00CC13DB"/>
    <w:rsid w:val="00CC17CA"/>
    <w:rsid w:val="00CC3522"/>
    <w:rsid w:val="00CE16D7"/>
    <w:rsid w:val="00CF0927"/>
    <w:rsid w:val="00D03DD1"/>
    <w:rsid w:val="00D1068F"/>
    <w:rsid w:val="00D47C00"/>
    <w:rsid w:val="00D50B68"/>
    <w:rsid w:val="00D51C2B"/>
    <w:rsid w:val="00D549DB"/>
    <w:rsid w:val="00D6549E"/>
    <w:rsid w:val="00D741DD"/>
    <w:rsid w:val="00D75286"/>
    <w:rsid w:val="00D93161"/>
    <w:rsid w:val="00D94D24"/>
    <w:rsid w:val="00D95612"/>
    <w:rsid w:val="00D95A1F"/>
    <w:rsid w:val="00DA0F8E"/>
    <w:rsid w:val="00DA62F1"/>
    <w:rsid w:val="00DA7426"/>
    <w:rsid w:val="00DB1095"/>
    <w:rsid w:val="00DC1516"/>
    <w:rsid w:val="00DC3B2F"/>
    <w:rsid w:val="00DC64DD"/>
    <w:rsid w:val="00DD05E2"/>
    <w:rsid w:val="00DD2CD2"/>
    <w:rsid w:val="00DE1668"/>
    <w:rsid w:val="00DF12D9"/>
    <w:rsid w:val="00DF21D3"/>
    <w:rsid w:val="00DF4F65"/>
    <w:rsid w:val="00DF5431"/>
    <w:rsid w:val="00DF7835"/>
    <w:rsid w:val="00E02E6B"/>
    <w:rsid w:val="00E05B8A"/>
    <w:rsid w:val="00E1285E"/>
    <w:rsid w:val="00E26D0D"/>
    <w:rsid w:val="00E30B9C"/>
    <w:rsid w:val="00E3205B"/>
    <w:rsid w:val="00E3206B"/>
    <w:rsid w:val="00E37479"/>
    <w:rsid w:val="00E64695"/>
    <w:rsid w:val="00E76A99"/>
    <w:rsid w:val="00E87EA7"/>
    <w:rsid w:val="00E93DFD"/>
    <w:rsid w:val="00E95D50"/>
    <w:rsid w:val="00E970E9"/>
    <w:rsid w:val="00EA1848"/>
    <w:rsid w:val="00EA39C2"/>
    <w:rsid w:val="00EA4A6A"/>
    <w:rsid w:val="00EA6194"/>
    <w:rsid w:val="00EA6ED4"/>
    <w:rsid w:val="00EB4983"/>
    <w:rsid w:val="00EC0BC5"/>
    <w:rsid w:val="00EC2D0E"/>
    <w:rsid w:val="00EC4D27"/>
    <w:rsid w:val="00EC5B2E"/>
    <w:rsid w:val="00ED0258"/>
    <w:rsid w:val="00EE5807"/>
    <w:rsid w:val="00EE731D"/>
    <w:rsid w:val="00EF0198"/>
    <w:rsid w:val="00EF0AD7"/>
    <w:rsid w:val="00EF5EC1"/>
    <w:rsid w:val="00F01067"/>
    <w:rsid w:val="00F036EF"/>
    <w:rsid w:val="00F040A0"/>
    <w:rsid w:val="00F05148"/>
    <w:rsid w:val="00F10EB5"/>
    <w:rsid w:val="00F31A76"/>
    <w:rsid w:val="00F44D8E"/>
    <w:rsid w:val="00F53A48"/>
    <w:rsid w:val="00F61E41"/>
    <w:rsid w:val="00F70983"/>
    <w:rsid w:val="00F71A09"/>
    <w:rsid w:val="00F72462"/>
    <w:rsid w:val="00F74D94"/>
    <w:rsid w:val="00F7668A"/>
    <w:rsid w:val="00F77D7C"/>
    <w:rsid w:val="00F81C89"/>
    <w:rsid w:val="00F82703"/>
    <w:rsid w:val="00F84293"/>
    <w:rsid w:val="00F84893"/>
    <w:rsid w:val="00F84959"/>
    <w:rsid w:val="00F86D1D"/>
    <w:rsid w:val="00F87A4B"/>
    <w:rsid w:val="00F90539"/>
    <w:rsid w:val="00FA4739"/>
    <w:rsid w:val="00FA53DF"/>
    <w:rsid w:val="00FB6EB5"/>
    <w:rsid w:val="00FC1B16"/>
    <w:rsid w:val="00FF2D55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397A"/>
  <w15:chartTrackingRefBased/>
  <w15:docId w15:val="{4FD93A97-6529-4639-A71E-40A066C3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u w:color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C8B"/>
    <w:pPr>
      <w:suppressAutoHyphens/>
      <w:spacing w:after="120" w:line="300" w:lineRule="exact"/>
      <w:jc w:val="both"/>
    </w:pPr>
    <w:rPr>
      <w:rFonts w:ascii="Times New Roman" w:hAnsi="Times New Roman"/>
      <w:color w:val="000000"/>
      <w:kern w:val="24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417C8B"/>
    <w:pPr>
      <w:keepNext/>
      <w:keepLines/>
      <w:numPr>
        <w:numId w:val="14"/>
      </w:numPr>
      <w:spacing w:after="240"/>
      <w:jc w:val="both"/>
      <w:outlineLvl w:val="0"/>
    </w:pPr>
    <w:rPr>
      <w:rFonts w:ascii="Times New Roman" w:eastAsiaTheme="majorEastAsia" w:hAnsi="Times New Roman" w:cstheme="majorBidi"/>
      <w:b/>
      <w:smallCaps/>
      <w:color w:val="000000"/>
      <w:sz w:val="30"/>
      <w:szCs w:val="20"/>
    </w:rPr>
  </w:style>
  <w:style w:type="paragraph" w:styleId="Nagwek2">
    <w:name w:val="heading 2"/>
    <w:basedOn w:val="Normalny"/>
    <w:link w:val="Nagwek2Znak"/>
    <w:uiPriority w:val="9"/>
    <w:unhideWhenUsed/>
    <w:qFormat/>
    <w:rsid w:val="00417C8B"/>
    <w:pPr>
      <w:keepNext/>
      <w:keepLines/>
      <w:outlineLvl w:val="1"/>
    </w:pPr>
    <w:rPr>
      <w:rFonts w:ascii="Book Antiqua" w:eastAsiaTheme="majorEastAsia" w:hAnsi="Book Antiqua" w:cstheme="majorBidi"/>
      <w:b/>
      <w:bCs/>
      <w:color w:val="2F5496" w:themeColor="accent1" w:themeShade="BF"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7C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7C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7C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7C8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7C8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17C8B"/>
    <w:rPr>
      <w:rFonts w:ascii="Times New Roman" w:eastAsiaTheme="majorEastAsia" w:hAnsi="Times New Roman" w:cstheme="majorBidi"/>
      <w:b/>
      <w:smallCaps/>
      <w:color w:val="000000"/>
      <w:sz w:val="30"/>
      <w:szCs w:val="20"/>
    </w:rPr>
  </w:style>
  <w:style w:type="paragraph" w:customStyle="1" w:styleId="HeaderStyle">
    <w:name w:val="HeaderStyle"/>
    <w:rsid w:val="00417C8B"/>
    <w:pPr>
      <w:spacing w:after="120" w:line="240" w:lineRule="auto"/>
      <w:jc w:val="center"/>
    </w:pPr>
    <w:rPr>
      <w:b/>
      <w:color w:val="000000" w:themeColor="text1"/>
      <w:lang w:eastAsia="pl-PL"/>
    </w:rPr>
  </w:style>
  <w:style w:type="paragraph" w:customStyle="1" w:styleId="TitleStyle">
    <w:name w:val="TitleStyle"/>
    <w:rsid w:val="00417C8B"/>
    <w:pPr>
      <w:spacing w:after="120" w:line="240" w:lineRule="auto"/>
      <w:jc w:val="both"/>
    </w:pPr>
    <w:rPr>
      <w:b/>
      <w:color w:val="000000" w:themeColor="text1"/>
      <w:lang w:eastAsia="pl-PL"/>
    </w:rPr>
  </w:style>
  <w:style w:type="paragraph" w:customStyle="1" w:styleId="TitleCenterStyle">
    <w:name w:val="TitleCenterStyle"/>
    <w:rsid w:val="00417C8B"/>
    <w:pPr>
      <w:spacing w:after="120" w:line="240" w:lineRule="auto"/>
      <w:jc w:val="center"/>
    </w:pPr>
    <w:rPr>
      <w:b/>
      <w:color w:val="000000" w:themeColor="text1"/>
      <w:lang w:eastAsia="pl-PL"/>
    </w:rPr>
  </w:style>
  <w:style w:type="paragraph" w:customStyle="1" w:styleId="NormalStyle">
    <w:name w:val="NormalStyle"/>
    <w:rsid w:val="00417C8B"/>
    <w:pPr>
      <w:spacing w:after="0" w:line="240" w:lineRule="auto"/>
      <w:jc w:val="both"/>
    </w:pPr>
    <w:rPr>
      <w:color w:val="000000" w:themeColor="text1"/>
      <w:lang w:eastAsia="pl-PL"/>
    </w:rPr>
  </w:style>
  <w:style w:type="paragraph" w:customStyle="1" w:styleId="NormalSpacingStyle">
    <w:name w:val="NormalSpacingStyle"/>
    <w:rsid w:val="00417C8B"/>
    <w:pPr>
      <w:spacing w:after="120" w:line="240" w:lineRule="auto"/>
      <w:jc w:val="both"/>
    </w:pPr>
    <w:rPr>
      <w:color w:val="000000" w:themeColor="text1"/>
      <w:lang w:eastAsia="pl-PL"/>
    </w:rPr>
  </w:style>
  <w:style w:type="paragraph" w:customStyle="1" w:styleId="BoldStyle">
    <w:name w:val="BoldStyle"/>
    <w:rsid w:val="00417C8B"/>
    <w:pPr>
      <w:spacing w:after="0" w:line="240" w:lineRule="auto"/>
      <w:jc w:val="both"/>
    </w:pPr>
    <w:rPr>
      <w:b/>
      <w:color w:val="000000" w:themeColor="text1"/>
      <w:lang w:eastAsia="pl-PL"/>
    </w:rPr>
  </w:style>
  <w:style w:type="paragraph" w:customStyle="1" w:styleId="DocDefaults">
    <w:name w:val="DocDefaults"/>
    <w:rsid w:val="00417C8B"/>
    <w:pPr>
      <w:spacing w:after="120" w:line="300" w:lineRule="exact"/>
      <w:jc w:val="both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7C8B"/>
    <w:rPr>
      <w:rFonts w:ascii="Book Antiqua" w:eastAsiaTheme="majorEastAsia" w:hAnsi="Book Antiqua" w:cstheme="majorBidi"/>
      <w:b/>
      <w:bCs/>
      <w:color w:val="2F5496" w:themeColor="accent1" w:themeShade="BF"/>
      <w:kern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417C8B"/>
    <w:rPr>
      <w:rFonts w:asciiTheme="majorHAnsi" w:eastAsiaTheme="majorEastAsia" w:hAnsiTheme="majorHAnsi" w:cstheme="majorBidi"/>
      <w:color w:val="1F3763" w:themeColor="accent1" w:themeShade="7F"/>
      <w:kern w:val="24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17C8B"/>
    <w:rPr>
      <w:rFonts w:asciiTheme="majorHAnsi" w:eastAsiaTheme="majorEastAsia" w:hAnsiTheme="majorHAnsi" w:cstheme="majorBidi"/>
      <w:i/>
      <w:iCs/>
      <w:color w:val="2F5496" w:themeColor="accent1" w:themeShade="BF"/>
      <w:kern w:val="24"/>
      <w:sz w:val="24"/>
      <w:lang w:eastAsia="pl-PL"/>
    </w:rPr>
  </w:style>
  <w:style w:type="paragraph" w:styleId="Wcicienormalne">
    <w:name w:val="Normal Indent"/>
    <w:basedOn w:val="Normalny"/>
    <w:uiPriority w:val="99"/>
    <w:unhideWhenUsed/>
    <w:rsid w:val="00417C8B"/>
    <w:pPr>
      <w:ind w:left="708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7C8B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7C8B"/>
    <w:rPr>
      <w:rFonts w:ascii="Times New Roman" w:hAnsi="Times New Roman"/>
      <w:color w:val="000000"/>
      <w:kern w:val="24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417C8B"/>
    <w:pPr>
      <w:spacing w:after="200"/>
    </w:pPr>
    <w:rPr>
      <w:i/>
      <w:iCs/>
      <w:color w:val="44546A" w:themeColor="text2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17C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17C8B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7C8B"/>
    <w:pPr>
      <w:numPr>
        <w:ilvl w:val="1"/>
      </w:numPr>
    </w:pPr>
    <w:rPr>
      <w:rFonts w:eastAsiaTheme="minorEastAsia" w:cstheme="maj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17C8B"/>
    <w:rPr>
      <w:rFonts w:ascii="Times New Roman" w:eastAsiaTheme="minorEastAsia" w:hAnsi="Times New Roman" w:cstheme="majorBidi"/>
      <w:color w:val="5A5A5A" w:themeColor="text1" w:themeTint="A5"/>
      <w:spacing w:val="15"/>
      <w:kern w:val="24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7C8B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17C8B"/>
    <w:rPr>
      <w:i/>
      <w:iCs/>
    </w:rPr>
  </w:style>
  <w:style w:type="table" w:styleId="Tabela-Siatka">
    <w:name w:val="Table Grid"/>
    <w:basedOn w:val="Standardowy"/>
    <w:uiPriority w:val="39"/>
    <w:rsid w:val="00417C8B"/>
    <w:pPr>
      <w:spacing w:after="0" w:line="240" w:lineRule="auto"/>
      <w:jc w:val="both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417C8B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417C8B"/>
    <w:pPr>
      <w:spacing w:before="120"/>
    </w:pPr>
    <w:rPr>
      <w:i w:val="0"/>
      <w:color w:val="000054"/>
      <w:sz w:val="24"/>
      <w:u w:val="single"/>
    </w:rPr>
  </w:style>
  <w:style w:type="paragraph" w:customStyle="1" w:styleId="Styl2">
    <w:name w:val="Styl2"/>
    <w:basedOn w:val="Normalny"/>
    <w:qFormat/>
    <w:rsid w:val="00417C8B"/>
    <w:pPr>
      <w:spacing w:line="264" w:lineRule="auto"/>
    </w:pPr>
    <w:rPr>
      <w:rFonts w:ascii="Book Antiqua" w:hAnsi="Book Antiqua"/>
      <w:b/>
      <w:bCs/>
      <w:i/>
      <w:color w:val="000066"/>
      <w:sz w:val="25"/>
      <w:szCs w:val="16"/>
      <w:u w:val="single"/>
      <w:lang w:eastAsia="pl-PL"/>
    </w:rPr>
  </w:style>
  <w:style w:type="paragraph" w:customStyle="1" w:styleId="Styl1">
    <w:name w:val="Styl1"/>
    <w:basedOn w:val="Normalny"/>
    <w:autoRedefine/>
    <w:qFormat/>
    <w:rsid w:val="00417C8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  <w:lang w:eastAsia="pl-PL"/>
    </w:rPr>
  </w:style>
  <w:style w:type="paragraph" w:customStyle="1" w:styleId="PRZYKAD">
    <w:name w:val="PRZYKŁAD"/>
    <w:basedOn w:val="Normalny"/>
    <w:next w:val="Normalny"/>
    <w:link w:val="PRZYKADZnak"/>
    <w:qFormat/>
    <w:rsid w:val="00417C8B"/>
    <w:pPr>
      <w:widowControl w:val="0"/>
      <w:pBdr>
        <w:left w:val="none" w:sz="0" w:space="5" w:color="auto"/>
      </w:pBdr>
      <w:autoSpaceDE w:val="0"/>
      <w:autoSpaceDN w:val="0"/>
      <w:adjustRightInd w:val="0"/>
      <w:spacing w:before="40" w:after="80"/>
      <w:jc w:val="left"/>
    </w:pPr>
    <w:rPr>
      <w:rFonts w:ascii="Book Antiqua" w:eastAsiaTheme="minorEastAsia" w:hAnsi="Book Antiqua" w:cs="Helvetica"/>
      <w:b/>
      <w:bCs/>
      <w:i/>
      <w:caps/>
      <w:color w:val="004200"/>
      <w:szCs w:val="16"/>
      <w:u w:val="single"/>
      <w:lang w:val="pl" w:eastAsia="pl-PL"/>
    </w:rPr>
  </w:style>
  <w:style w:type="paragraph" w:customStyle="1" w:styleId="WANE">
    <w:name w:val="WAŻNE"/>
    <w:next w:val="Normalny"/>
    <w:link w:val="WANEZnak"/>
    <w:qFormat/>
    <w:rsid w:val="00417C8B"/>
    <w:pPr>
      <w:suppressAutoHyphens/>
      <w:spacing w:after="120" w:line="300" w:lineRule="exact"/>
      <w:jc w:val="both"/>
    </w:pPr>
    <w:rPr>
      <w:rFonts w:ascii="Book Antiqua" w:hAnsi="Book Antiqua"/>
      <w:b/>
      <w:i/>
      <w:caps/>
      <w:color w:val="CC0000"/>
      <w:sz w:val="24"/>
      <w:u w:val="single"/>
      <w:lang w:eastAsia="pl-PL"/>
    </w:rPr>
  </w:style>
  <w:style w:type="paragraph" w:customStyle="1" w:styleId="Styl3">
    <w:name w:val="Styl3"/>
    <w:basedOn w:val="Normalny"/>
    <w:qFormat/>
    <w:rsid w:val="00417C8B"/>
    <w:pPr>
      <w:spacing w:before="120"/>
    </w:pPr>
    <w:rPr>
      <w:rFonts w:ascii="Book Antiqua" w:hAnsi="Book Antiqua"/>
      <w:b/>
      <w:i/>
      <w:color w:val="000066"/>
      <w:u w:val="single"/>
      <w:lang w:eastAsia="pl-PL"/>
    </w:rPr>
  </w:style>
  <w:style w:type="character" w:customStyle="1" w:styleId="ORZECZENIE">
    <w:name w:val="ORZECZENIE"/>
    <w:basedOn w:val="Nagwek1Znak"/>
    <w:uiPriority w:val="1"/>
    <w:qFormat/>
    <w:rsid w:val="00417C8B"/>
    <w:rPr>
      <w:rFonts w:ascii="Book Antiqua" w:eastAsiaTheme="majorEastAsia" w:hAnsi="Book Antiqua" w:cstheme="majorBidi"/>
      <w:b/>
      <w:bCs w:val="0"/>
      <w:i/>
      <w:caps/>
      <w:smallCaps w:val="0"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417C8B"/>
    <w:pPr>
      <w:keepNext w:val="0"/>
      <w:keepLines w:val="0"/>
      <w:numPr>
        <w:numId w:val="13"/>
      </w:numPr>
      <w:tabs>
        <w:tab w:val="num" w:pos="360"/>
      </w:tabs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417C8B"/>
    <w:pPr>
      <w:spacing w:line="320" w:lineRule="exact"/>
      <w:ind w:left="357" w:hanging="357"/>
      <w:outlineLvl w:val="9"/>
    </w:pPr>
    <w:rPr>
      <w:color w:val="00004C"/>
      <w:u w:color="00003E"/>
    </w:rPr>
  </w:style>
  <w:style w:type="character" w:customStyle="1" w:styleId="Nagwek5Znak">
    <w:name w:val="Nagłówek 5 Znak"/>
    <w:basedOn w:val="Domylnaczcionkaakapitu"/>
    <w:link w:val="Nagwek5"/>
    <w:uiPriority w:val="9"/>
    <w:rsid w:val="00417C8B"/>
    <w:rPr>
      <w:rFonts w:asciiTheme="majorHAnsi" w:eastAsiaTheme="majorEastAsia" w:hAnsiTheme="majorHAnsi" w:cstheme="majorBidi"/>
      <w:color w:val="2F5496" w:themeColor="accent1" w:themeShade="BF"/>
      <w:kern w:val="24"/>
      <w:sz w:val="24"/>
      <w:lang w:eastAsia="pl-PL"/>
    </w:rPr>
  </w:style>
  <w:style w:type="character" w:customStyle="1" w:styleId="wane1">
    <w:name w:val="ważne 1"/>
    <w:basedOn w:val="Domylnaczcionkaakapitu"/>
    <w:uiPriority w:val="1"/>
    <w:qFormat/>
    <w:rsid w:val="00417C8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417C8B"/>
    <w:pPr>
      <w:numPr>
        <w:numId w:val="19"/>
      </w:numPr>
      <w:tabs>
        <w:tab w:val="clear" w:pos="360"/>
        <w:tab w:val="num" w:pos="426"/>
      </w:tabs>
      <w:spacing w:before="6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17C8B"/>
    <w:pPr>
      <w:spacing w:line="259" w:lineRule="auto"/>
      <w:ind w:left="357" w:hanging="357"/>
    </w:pPr>
    <w:rPr>
      <w:bCs/>
    </w:rPr>
  </w:style>
  <w:style w:type="paragraph" w:customStyle="1" w:styleId="Styl5">
    <w:name w:val="Styl5"/>
    <w:basedOn w:val="Normalny"/>
    <w:qFormat/>
    <w:rsid w:val="00417C8B"/>
    <w:pPr>
      <w:widowControl w:val="0"/>
      <w:autoSpaceDE w:val="0"/>
      <w:autoSpaceDN w:val="0"/>
      <w:adjustRightInd w:val="0"/>
      <w:spacing w:after="60" w:line="40" w:lineRule="atLeast"/>
      <w:ind w:left="425" w:hanging="425"/>
    </w:pPr>
    <w:rPr>
      <w:rFonts w:ascii="Book Antiqua" w:eastAsiaTheme="minorEastAsia" w:hAnsi="Book Antiqua" w:cs="Helvetica"/>
      <w:i/>
      <w:color w:val="660066"/>
      <w:u w:val="single"/>
      <w:lang w:eastAsia="pl-PL"/>
    </w:rPr>
  </w:style>
  <w:style w:type="paragraph" w:customStyle="1" w:styleId="klauzula-nagwek">
    <w:name w:val="klauzula - nagłówek"/>
    <w:basedOn w:val="Akapitzlist"/>
    <w:qFormat/>
    <w:rsid w:val="00417C8B"/>
    <w:pPr>
      <w:spacing w:before="120" w:line="276" w:lineRule="auto"/>
      <w:ind w:left="360"/>
    </w:pPr>
    <w:rPr>
      <w:b/>
      <w:bCs w:val="0"/>
      <w:smallCaps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C8B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7C8B"/>
    <w:rPr>
      <w:rFonts w:ascii="Times New Roman" w:hAnsi="Times New Roman"/>
      <w:color w:val="000000"/>
      <w:kern w:val="24"/>
      <w:sz w:val="24"/>
      <w:lang w:eastAsia="pl-PL"/>
    </w:rPr>
  </w:style>
  <w:style w:type="character" w:customStyle="1" w:styleId="ilfuvd">
    <w:name w:val="ilfuvd"/>
    <w:basedOn w:val="Domylnaczcionkaakapitu"/>
    <w:rsid w:val="00417C8B"/>
  </w:style>
  <w:style w:type="paragraph" w:customStyle="1" w:styleId="spcja">
    <w:name w:val="spcja"/>
    <w:basedOn w:val="Normalny"/>
    <w:link w:val="spcjaZnak"/>
    <w:qFormat/>
    <w:rsid w:val="00417C8B"/>
    <w:pPr>
      <w:tabs>
        <w:tab w:val="num" w:pos="1134"/>
      </w:tabs>
      <w:spacing w:after="0" w:line="240" w:lineRule="auto"/>
    </w:pPr>
    <w:rPr>
      <w:sz w:val="8"/>
    </w:rPr>
  </w:style>
  <w:style w:type="character" w:customStyle="1" w:styleId="spcjaZnak">
    <w:name w:val="spcja Znak"/>
    <w:link w:val="spcja"/>
    <w:rsid w:val="00417C8B"/>
    <w:rPr>
      <w:rFonts w:ascii="Times New Roman" w:hAnsi="Times New Roman"/>
      <w:color w:val="000000"/>
      <w:kern w:val="24"/>
      <w:sz w:val="8"/>
    </w:rPr>
  </w:style>
  <w:style w:type="paragraph" w:customStyle="1" w:styleId="Styl6-lex">
    <w:name w:val="Styl 6 - lex"/>
    <w:basedOn w:val="Normalny"/>
    <w:next w:val="normalny1"/>
    <w:link w:val="Styl6-lexZnak"/>
    <w:qFormat/>
    <w:rsid w:val="00417C8B"/>
    <w:pPr>
      <w:widowControl w:val="0"/>
      <w:autoSpaceDE w:val="0"/>
      <w:autoSpaceDN w:val="0"/>
      <w:adjustRightInd w:val="0"/>
      <w:spacing w:after="60"/>
      <w:jc w:val="right"/>
    </w:pPr>
    <w:rPr>
      <w:rFonts w:ascii="Book Antiqua" w:eastAsiaTheme="minorEastAsia" w:hAnsi="Book Antiqua" w:cs="Helvetica"/>
      <w:i/>
      <w:color w:val="000066"/>
      <w:sz w:val="22"/>
      <w:lang w:eastAsia="pl-PL"/>
    </w:rPr>
  </w:style>
  <w:style w:type="character" w:customStyle="1" w:styleId="Styl6-lexZnak">
    <w:name w:val="Styl 6 - lex Znak"/>
    <w:basedOn w:val="Domylnaczcionkaakapitu"/>
    <w:link w:val="Styl6-lex"/>
    <w:rsid w:val="00417C8B"/>
    <w:rPr>
      <w:rFonts w:ascii="Book Antiqua" w:eastAsiaTheme="minorEastAsia" w:hAnsi="Book Antiqua" w:cs="Helvetica"/>
      <w:i/>
      <w:color w:val="000066"/>
      <w:kern w:val="24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417C8B"/>
    <w:pPr>
      <w:keepNext w:val="0"/>
      <w:keepLines w:val="0"/>
      <w:numPr>
        <w:numId w:val="16"/>
      </w:numPr>
    </w:pPr>
  </w:style>
  <w:style w:type="character" w:customStyle="1" w:styleId="Styl7-raportZnak">
    <w:name w:val="Styl 7 - raport Znak"/>
    <w:basedOn w:val="Domylnaczcionkaakapitu"/>
    <w:link w:val="Styl7-raport"/>
    <w:rsid w:val="00417C8B"/>
    <w:rPr>
      <w:rFonts w:ascii="Times New Roman" w:eastAsiaTheme="majorEastAsia" w:hAnsi="Times New Roman" w:cstheme="majorBidi"/>
      <w:b/>
      <w:smallCaps/>
      <w:color w:val="00004C"/>
      <w:sz w:val="30"/>
      <w:szCs w:val="20"/>
      <w:u w:color="00003E"/>
    </w:rPr>
  </w:style>
  <w:style w:type="paragraph" w:customStyle="1" w:styleId="Styl8-raport">
    <w:name w:val="Styl 8 - raport"/>
    <w:basedOn w:val="Nagwek5"/>
    <w:link w:val="Styl8-raportZnak"/>
    <w:qFormat/>
    <w:rsid w:val="00417C8B"/>
    <w:pPr>
      <w:keepNext w:val="0"/>
      <w:keepLines w:val="0"/>
      <w:tabs>
        <w:tab w:val="num" w:pos="720"/>
      </w:tabs>
      <w:ind w:hanging="720"/>
    </w:pPr>
    <w:rPr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417C8B"/>
    <w:rPr>
      <w:rFonts w:asciiTheme="majorHAnsi" w:eastAsiaTheme="majorEastAsia" w:hAnsiTheme="majorHAnsi" w:cstheme="majorBidi"/>
      <w:b/>
      <w:caps/>
      <w:color w:val="000000" w:themeColor="text1"/>
      <w:kern w:val="24"/>
      <w:sz w:val="24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417C8B"/>
    <w:pPr>
      <w:spacing w:before="40"/>
      <w:ind w:left="714"/>
    </w:pPr>
    <w:rPr>
      <w:rFonts w:asciiTheme="majorHAnsi" w:eastAsiaTheme="majorEastAsia" w:hAnsiTheme="majorHAnsi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417C8B"/>
    <w:rPr>
      <w:rFonts w:asciiTheme="majorHAnsi" w:eastAsiaTheme="majorEastAsia" w:hAnsiTheme="majorHAnsi" w:cstheme="majorBidi"/>
      <w:b/>
      <w:caps/>
      <w:color w:val="000000" w:themeColor="text1"/>
      <w:kern w:val="24"/>
      <w:sz w:val="24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17C8B"/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17C8B"/>
    <w:rPr>
      <w:rFonts w:ascii="Consolas" w:hAnsi="Consolas"/>
      <w:color w:val="000000"/>
      <w:kern w:val="24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417C8B"/>
    <w:pPr>
      <w:numPr>
        <w:numId w:val="18"/>
      </w:numPr>
      <w:spacing w:line="262" w:lineRule="auto"/>
    </w:pPr>
  </w:style>
  <w:style w:type="character" w:customStyle="1" w:styleId="Styl9Znak">
    <w:name w:val="Styl 9 Znak"/>
    <w:basedOn w:val="Styl7-raportZnak"/>
    <w:link w:val="Styl9"/>
    <w:rsid w:val="00417C8B"/>
    <w:rPr>
      <w:rFonts w:ascii="Times New Roman" w:eastAsiaTheme="majorEastAsia" w:hAnsi="Times New Roman" w:cstheme="majorBidi"/>
      <w:b/>
      <w:smallCaps/>
      <w:color w:val="00004C"/>
      <w:sz w:val="30"/>
      <w:szCs w:val="20"/>
      <w:u w:color="00003E"/>
    </w:rPr>
  </w:style>
  <w:style w:type="paragraph" w:customStyle="1" w:styleId="Styl7">
    <w:name w:val="Styl7"/>
    <w:basedOn w:val="Normalny"/>
    <w:link w:val="Styl7Znak"/>
    <w:qFormat/>
    <w:rsid w:val="00417C8B"/>
    <w:pPr>
      <w:numPr>
        <w:numId w:val="20"/>
      </w:numPr>
      <w:spacing w:before="120"/>
      <w:ind w:right="340"/>
    </w:pPr>
    <w:rPr>
      <w:b/>
      <w:caps/>
      <w:lang w:eastAsia="pl-PL"/>
    </w:rPr>
  </w:style>
  <w:style w:type="character" w:customStyle="1" w:styleId="Styl7Znak">
    <w:name w:val="Styl7 Znak"/>
    <w:basedOn w:val="Domylnaczcionkaakapitu"/>
    <w:link w:val="Styl7"/>
    <w:rsid w:val="00417C8B"/>
    <w:rPr>
      <w:rFonts w:ascii="Times New Roman" w:hAnsi="Times New Roman"/>
      <w:b/>
      <w:caps/>
      <w:color w:val="000000"/>
      <w:kern w:val="24"/>
      <w:sz w:val="24"/>
      <w:lang w:eastAsia="pl-PL"/>
    </w:rPr>
  </w:style>
  <w:style w:type="paragraph" w:customStyle="1" w:styleId="Styl8klauzula">
    <w:name w:val="Styl 8  klauzula"/>
    <w:basedOn w:val="Normalny"/>
    <w:link w:val="Styl8klauzulaZnak"/>
    <w:qFormat/>
    <w:rsid w:val="00417C8B"/>
    <w:pPr>
      <w:numPr>
        <w:numId w:val="17"/>
      </w:numPr>
      <w:spacing w:before="120"/>
      <w:ind w:right="227"/>
    </w:pPr>
    <w:rPr>
      <w:b/>
      <w:smallCaps/>
      <w:lang w:eastAsia="pl-PL"/>
    </w:rPr>
  </w:style>
  <w:style w:type="character" w:customStyle="1" w:styleId="Styl8klauzulaZnak">
    <w:name w:val="Styl 8  klauzula Znak"/>
    <w:basedOn w:val="Domylnaczcionkaakapitu"/>
    <w:link w:val="Styl8klauzula"/>
    <w:rsid w:val="00417C8B"/>
    <w:rPr>
      <w:rFonts w:ascii="Times New Roman" w:hAnsi="Times New Roman"/>
      <w:b/>
      <w:smallCaps/>
      <w:color w:val="000000"/>
      <w:kern w:val="24"/>
      <w:sz w:val="24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417C8B"/>
    <w:rPr>
      <w:bCs/>
      <w:color w:val="00004C"/>
      <w:u w:val="single" w:color="00003E"/>
      <w:lang w:eastAsia="pl-PL"/>
    </w:rPr>
  </w:style>
  <w:style w:type="character" w:customStyle="1" w:styleId="Styl11niebieskiZnak">
    <w:name w:val="Styl 11 niebieski Znak"/>
    <w:basedOn w:val="Domylnaczcionkaakapitu"/>
    <w:link w:val="Styl11niebieski"/>
    <w:rsid w:val="00417C8B"/>
    <w:rPr>
      <w:rFonts w:ascii="Times New Roman" w:hAnsi="Times New Roman"/>
      <w:bCs/>
      <w:color w:val="00004C"/>
      <w:kern w:val="24"/>
      <w:sz w:val="24"/>
      <w:u w:val="single" w:color="00003E"/>
      <w:lang w:eastAsia="pl-PL"/>
    </w:rPr>
  </w:style>
  <w:style w:type="paragraph" w:customStyle="1" w:styleId="Styl10">
    <w:name w:val="Styl 10"/>
    <w:basedOn w:val="Normalny"/>
    <w:qFormat/>
    <w:rsid w:val="00417C8B"/>
    <w:pPr>
      <w:spacing w:before="120"/>
    </w:pPr>
    <w:rPr>
      <w:b/>
      <w:lang w:eastAsia="pl-PL"/>
    </w:rPr>
  </w:style>
  <w:style w:type="paragraph" w:customStyle="1" w:styleId="Styl12">
    <w:name w:val="Styl 12"/>
    <w:basedOn w:val="Akapitzlist"/>
    <w:qFormat/>
    <w:rsid w:val="00417C8B"/>
    <w:pPr>
      <w:spacing w:before="120"/>
      <w:ind w:left="0" w:firstLine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417C8B"/>
    <w:pPr>
      <w:widowControl w:val="0"/>
      <w:autoSpaceDE w:val="0"/>
      <w:autoSpaceDN w:val="0"/>
      <w:adjustRightInd w:val="0"/>
      <w:spacing w:after="160" w:line="262" w:lineRule="auto"/>
      <w:outlineLvl w:val="0"/>
    </w:pPr>
    <w:rPr>
      <w:rFonts w:ascii="Book Antiqua" w:eastAsiaTheme="minorEastAsia" w:hAnsi="Book Antiqua" w:cs="Helvetica"/>
      <w:b/>
      <w:color w:val="000066"/>
      <w:kern w:val="36"/>
      <w:szCs w:val="18"/>
      <w:u w:val="single"/>
      <w:lang w:eastAsia="pl-PL"/>
    </w:rPr>
  </w:style>
  <w:style w:type="character" w:customStyle="1" w:styleId="nagwek20Znak">
    <w:name w:val="nagłówek 20 Znak"/>
    <w:basedOn w:val="Domylnaczcionkaakapitu"/>
    <w:link w:val="nagwek20"/>
    <w:rsid w:val="00417C8B"/>
    <w:rPr>
      <w:rFonts w:ascii="Book Antiqua" w:eastAsiaTheme="minorEastAsia" w:hAnsi="Book Antiqua" w:cs="Helvetica"/>
      <w:b/>
      <w:color w:val="000066"/>
      <w:kern w:val="36"/>
      <w:sz w:val="24"/>
      <w:szCs w:val="18"/>
      <w:u w:val="single"/>
      <w:lang w:eastAsia="pl-PL"/>
    </w:rPr>
  </w:style>
  <w:style w:type="paragraph" w:customStyle="1" w:styleId="normalny2">
    <w:name w:val="normalny 2"/>
    <w:basedOn w:val="NormalStyle"/>
    <w:link w:val="normalny2Znak"/>
    <w:qFormat/>
    <w:rsid w:val="00417C8B"/>
    <w:pPr>
      <w:suppressAutoHyphens/>
      <w:spacing w:after="120" w:line="280" w:lineRule="exact"/>
    </w:pPr>
    <w:rPr>
      <w:rFonts w:ascii="Times New Roman" w:hAnsi="Times New Roman"/>
      <w:color w:val="000000"/>
      <w:kern w:val="24"/>
      <w:sz w:val="24"/>
      <w:lang w:eastAsia="en-US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417C8B"/>
    <w:pPr>
      <w:tabs>
        <w:tab w:val="num" w:pos="720"/>
      </w:tabs>
    </w:pPr>
    <w:rPr>
      <w:rFonts w:cs="Helvetica"/>
      <w:bCs/>
      <w:lang w:eastAsia="pl-PL"/>
    </w:rPr>
  </w:style>
  <w:style w:type="character" w:customStyle="1" w:styleId="normalny3Znak">
    <w:name w:val="normalny 3 Znak"/>
    <w:basedOn w:val="Domylnaczcionkaakapitu"/>
    <w:link w:val="normalny3"/>
    <w:uiPriority w:val="99"/>
    <w:rsid w:val="00417C8B"/>
    <w:rPr>
      <w:rFonts w:ascii="Times New Roman" w:hAnsi="Times New Roman" w:cs="Helvetica"/>
      <w:bCs/>
      <w:color w:val="000000"/>
      <w:kern w:val="24"/>
      <w:sz w:val="24"/>
      <w:lang w:eastAsia="pl-PL"/>
    </w:rPr>
  </w:style>
  <w:style w:type="paragraph" w:customStyle="1" w:styleId="normalny4">
    <w:name w:val="normalny 4"/>
    <w:basedOn w:val="normalny1"/>
    <w:link w:val="normalny4Znak"/>
    <w:uiPriority w:val="99"/>
    <w:qFormat/>
    <w:rsid w:val="00417C8B"/>
    <w:pPr>
      <w:tabs>
        <w:tab w:val="clear" w:pos="720"/>
      </w:tabs>
    </w:pPr>
    <w:rPr>
      <w:bCs/>
    </w:rPr>
  </w:style>
  <w:style w:type="character" w:customStyle="1" w:styleId="normalny4Znak">
    <w:name w:val="normalny 4 Znak"/>
    <w:basedOn w:val="Domylnaczcionkaakapitu"/>
    <w:link w:val="normalny4"/>
    <w:uiPriority w:val="99"/>
    <w:rsid w:val="00417C8B"/>
    <w:rPr>
      <w:rFonts w:ascii="Times New Roman" w:eastAsia="Calibri" w:hAnsi="Times New Roman" w:cs="Times New Roman"/>
      <w:bCs/>
      <w:kern w:val="24"/>
      <w:sz w:val="24"/>
      <w:lang w:eastAsia="pl-PL"/>
    </w:rPr>
  </w:style>
  <w:style w:type="paragraph" w:customStyle="1" w:styleId="nagwek50">
    <w:name w:val="nagłówek 5"/>
    <w:basedOn w:val="Nagwek1"/>
    <w:link w:val="nagwek5Znak0"/>
    <w:uiPriority w:val="99"/>
    <w:qFormat/>
    <w:rsid w:val="00417C8B"/>
    <w:pPr>
      <w:ind w:left="357" w:hanging="357"/>
    </w:pPr>
    <w:rPr>
      <w:smallCaps w:val="0"/>
    </w:rPr>
  </w:style>
  <w:style w:type="character" w:customStyle="1" w:styleId="nagwek5Znak0">
    <w:name w:val="nagłówek 5 Znak"/>
    <w:basedOn w:val="Nagwek1Znak"/>
    <w:link w:val="nagwek50"/>
    <w:uiPriority w:val="99"/>
    <w:rsid w:val="00417C8B"/>
    <w:rPr>
      <w:rFonts w:ascii="Times New Roman" w:eastAsiaTheme="majorEastAsia" w:hAnsi="Times New Roman" w:cstheme="majorBidi"/>
      <w:b/>
      <w:smallCaps w:val="0"/>
      <w:color w:val="000000"/>
      <w:sz w:val="30"/>
      <w:szCs w:val="20"/>
    </w:rPr>
  </w:style>
  <w:style w:type="paragraph" w:customStyle="1" w:styleId="normalny5">
    <w:name w:val="normalny 5"/>
    <w:basedOn w:val="NormalnyWeb"/>
    <w:link w:val="normalny5Znak"/>
    <w:uiPriority w:val="99"/>
    <w:qFormat/>
    <w:rsid w:val="00417C8B"/>
    <w:pPr>
      <w:tabs>
        <w:tab w:val="num" w:pos="720"/>
      </w:tabs>
      <w:spacing w:after="0" w:line="360" w:lineRule="auto"/>
    </w:pPr>
    <w:rPr>
      <w:rFonts w:eastAsiaTheme="majorEastAsia" w:cstheme="majorBidi"/>
      <w:color w:val="000000" w:themeColor="text1"/>
      <w:sz w:val="30"/>
      <w:szCs w:val="20"/>
    </w:rPr>
  </w:style>
  <w:style w:type="character" w:customStyle="1" w:styleId="normalny5Znak">
    <w:name w:val="normalny 5 Znak"/>
    <w:basedOn w:val="Nagwek1Znak"/>
    <w:link w:val="normalny5"/>
    <w:uiPriority w:val="99"/>
    <w:rsid w:val="00417C8B"/>
    <w:rPr>
      <w:rFonts w:ascii="Times New Roman" w:eastAsiaTheme="majorEastAsia" w:hAnsi="Times New Roman" w:cstheme="majorBidi"/>
      <w:b w:val="0"/>
      <w:smallCaps w:val="0"/>
      <w:color w:val="000000" w:themeColor="text1"/>
      <w:kern w:val="24"/>
      <w:sz w:val="30"/>
      <w:szCs w:val="20"/>
      <w:lang w:eastAsia="pl-PL"/>
    </w:rPr>
  </w:style>
  <w:style w:type="paragraph" w:customStyle="1" w:styleId="Nagwek21">
    <w:name w:val="Nagłówek 21"/>
    <w:basedOn w:val="Normalny"/>
    <w:link w:val="Nagwek21Znak"/>
    <w:qFormat/>
    <w:rsid w:val="00417C8B"/>
    <w:pPr>
      <w:widowControl w:val="0"/>
      <w:autoSpaceDE w:val="0"/>
      <w:autoSpaceDN w:val="0"/>
      <w:adjustRightInd w:val="0"/>
      <w:jc w:val="center"/>
    </w:pPr>
    <w:rPr>
      <w:rFonts w:ascii="Book Antiqua" w:hAnsi="Book Antiqua"/>
      <w:b/>
      <w:color w:val="000066"/>
      <w:szCs w:val="18"/>
      <w:u w:val="single" w:color="000046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417C8B"/>
    <w:rPr>
      <w:rFonts w:ascii="Book Antiqua" w:hAnsi="Book Antiqua"/>
      <w:b/>
      <w:color w:val="000066"/>
      <w:kern w:val="24"/>
      <w:sz w:val="24"/>
      <w:szCs w:val="18"/>
      <w:u w:val="single" w:color="000046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417C8B"/>
    <w:pPr>
      <w:tabs>
        <w:tab w:val="num" w:pos="720"/>
      </w:tabs>
      <w:suppressAutoHyphens w:val="0"/>
      <w:autoSpaceDE w:val="0"/>
      <w:autoSpaceDN w:val="0"/>
      <w:adjustRightInd w:val="0"/>
      <w:spacing w:after="0" w:line="240" w:lineRule="auto"/>
    </w:pPr>
    <w:rPr>
      <w:rFonts w:eastAsia="Calibri" w:cs="Times New Roman"/>
      <w:color w:val="auto"/>
      <w:lang w:eastAsia="pl-PL"/>
    </w:rPr>
  </w:style>
  <w:style w:type="character" w:customStyle="1" w:styleId="normalny1Znak">
    <w:name w:val="normalny 1 Znak"/>
    <w:basedOn w:val="Domylnaczcionkaakapitu"/>
    <w:link w:val="normalny1"/>
    <w:uiPriority w:val="99"/>
    <w:rsid w:val="00417C8B"/>
    <w:rPr>
      <w:rFonts w:ascii="Times New Roman" w:eastAsia="Calibri" w:hAnsi="Times New Roman" w:cs="Times New Roman"/>
      <w:kern w:val="24"/>
      <w:sz w:val="24"/>
      <w:lang w:eastAsia="pl-PL"/>
    </w:rPr>
  </w:style>
  <w:style w:type="paragraph" w:customStyle="1" w:styleId="Styll5">
    <w:name w:val="Styl l5"/>
    <w:basedOn w:val="Akapitzlist"/>
    <w:link w:val="Styll5Znak"/>
    <w:qFormat/>
    <w:rsid w:val="00417C8B"/>
    <w:pPr>
      <w:spacing w:before="120" w:after="90"/>
      <w:ind w:left="448" w:hanging="448"/>
    </w:pPr>
    <w:rPr>
      <w:b/>
      <w:bCs w:val="0"/>
      <w:smallCaps/>
    </w:rPr>
  </w:style>
  <w:style w:type="character" w:customStyle="1" w:styleId="Styll5Znak">
    <w:name w:val="Styl l5 Znak"/>
    <w:basedOn w:val="Domylnaczcionkaakapitu"/>
    <w:link w:val="Styll5"/>
    <w:rsid w:val="00417C8B"/>
    <w:rPr>
      <w:rFonts w:ascii="Times New Roman" w:hAnsi="Times New Roman"/>
      <w:b/>
      <w:smallCaps/>
      <w:color w:val="000000"/>
      <w:kern w:val="24"/>
      <w:sz w:val="24"/>
    </w:rPr>
  </w:style>
  <w:style w:type="paragraph" w:customStyle="1" w:styleId="styl25">
    <w:name w:val="styl 25"/>
    <w:basedOn w:val="nagwek20"/>
    <w:link w:val="styl25Znak"/>
    <w:qFormat/>
    <w:rsid w:val="00417C8B"/>
    <w:pPr>
      <w:tabs>
        <w:tab w:val="num" w:pos="720"/>
      </w:tabs>
      <w:ind w:left="720" w:hanging="720"/>
    </w:pPr>
  </w:style>
  <w:style w:type="character" w:customStyle="1" w:styleId="styl25Znak">
    <w:name w:val="styl 25 Znak"/>
    <w:basedOn w:val="nagwek20Znak"/>
    <w:link w:val="styl25"/>
    <w:rsid w:val="00417C8B"/>
    <w:rPr>
      <w:rFonts w:ascii="Book Antiqua" w:eastAsiaTheme="minorEastAsia" w:hAnsi="Book Antiqua" w:cs="Helvetica"/>
      <w:b/>
      <w:color w:val="000066"/>
      <w:kern w:val="36"/>
      <w:sz w:val="24"/>
      <w:szCs w:val="18"/>
      <w:u w:val="single"/>
      <w:lang w:eastAsia="pl-PL"/>
    </w:rPr>
  </w:style>
  <w:style w:type="paragraph" w:customStyle="1" w:styleId="nagwek11">
    <w:name w:val="nagłówek 1"/>
    <w:basedOn w:val="normalny1"/>
    <w:link w:val="nagwek1Znak0"/>
    <w:qFormat/>
    <w:rsid w:val="00417C8B"/>
    <w:pPr>
      <w:widowControl w:val="0"/>
      <w:spacing w:after="120" w:line="276" w:lineRule="auto"/>
      <w:outlineLvl w:val="0"/>
    </w:pPr>
    <w:rPr>
      <w:rFonts w:ascii="Book Antiqua" w:eastAsiaTheme="minorEastAsia" w:hAnsi="Book Antiqua" w:cs="Helvetica"/>
      <w:b/>
      <w:color w:val="000050"/>
      <w:kern w:val="20"/>
      <w:u w:val="single" w:color="1F3864" w:themeColor="accent1" w:themeShade="80"/>
      <w:lang w:val="pl" w:bidi="pl-PL"/>
    </w:rPr>
  </w:style>
  <w:style w:type="paragraph" w:customStyle="1" w:styleId="nagwek110">
    <w:name w:val="nagłówek 11"/>
    <w:basedOn w:val="Normalny"/>
    <w:qFormat/>
    <w:rsid w:val="00417C8B"/>
    <w:pPr>
      <w:widowControl w:val="0"/>
      <w:autoSpaceDE w:val="0"/>
      <w:autoSpaceDN w:val="0"/>
      <w:adjustRightInd w:val="0"/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szCs w:val="18"/>
      <w:u w:val="single"/>
      <w:lang w:eastAsia="pl-PL"/>
    </w:rPr>
  </w:style>
  <w:style w:type="character" w:customStyle="1" w:styleId="nagwek1Znak0">
    <w:name w:val="nagłówek 1 Znak"/>
    <w:basedOn w:val="Domylnaczcionkaakapitu"/>
    <w:link w:val="nagwek11"/>
    <w:rsid w:val="00417C8B"/>
    <w:rPr>
      <w:rFonts w:ascii="Book Antiqua" w:eastAsiaTheme="minorEastAsia" w:hAnsi="Book Antiqua" w:cs="Helvetica"/>
      <w:b/>
      <w:color w:val="000050"/>
      <w:kern w:val="20"/>
      <w:sz w:val="24"/>
      <w:u w:val="single" w:color="1F3864" w:themeColor="accent1" w:themeShade="80"/>
      <w:lang w:val="pl" w:eastAsia="pl-PL" w:bidi="pl-PL"/>
    </w:rPr>
  </w:style>
  <w:style w:type="character" w:customStyle="1" w:styleId="Styl6">
    <w:name w:val="Styl6"/>
    <w:basedOn w:val="Domylnaczcionkaakapitu"/>
    <w:uiPriority w:val="1"/>
    <w:qFormat/>
    <w:rsid w:val="00417C8B"/>
    <w:rPr>
      <w:rFonts w:ascii="Times New Roman" w:hAnsi="Times New Roman"/>
      <w:b/>
      <w:color w:val="000048"/>
      <w:sz w:val="24"/>
      <w:u w:val="single"/>
    </w:rPr>
  </w:style>
  <w:style w:type="paragraph" w:customStyle="1" w:styleId="Styl11">
    <w:name w:val="Styl 11"/>
    <w:basedOn w:val="normalny1"/>
    <w:next w:val="normalny1"/>
    <w:link w:val="Styl11Znak"/>
    <w:qFormat/>
    <w:rsid w:val="00417C8B"/>
    <w:pPr>
      <w:numPr>
        <w:numId w:val="15"/>
      </w:numPr>
      <w:autoSpaceDE/>
      <w:autoSpaceDN/>
      <w:adjustRightInd/>
    </w:pPr>
    <w:rPr>
      <w:b/>
      <w:bCs/>
      <w:u w:val="single"/>
    </w:rPr>
  </w:style>
  <w:style w:type="character" w:customStyle="1" w:styleId="Styl11Znak">
    <w:name w:val="Styl 11 Znak"/>
    <w:basedOn w:val="normalny1Znak"/>
    <w:link w:val="Styl11"/>
    <w:rsid w:val="00417C8B"/>
    <w:rPr>
      <w:rFonts w:ascii="Times New Roman" w:eastAsia="Calibri" w:hAnsi="Times New Roman" w:cs="Times New Roman"/>
      <w:b/>
      <w:bCs/>
      <w:kern w:val="24"/>
      <w:sz w:val="24"/>
      <w:u w:val="single"/>
      <w:lang w:eastAsia="pl-PL"/>
    </w:rPr>
  </w:style>
  <w:style w:type="character" w:customStyle="1" w:styleId="PRZYKADZnak">
    <w:name w:val="PRZYKŁAD Znak"/>
    <w:basedOn w:val="Domylnaczcionkaakapitu"/>
    <w:link w:val="PRZYKAD"/>
    <w:rsid w:val="00417C8B"/>
    <w:rPr>
      <w:rFonts w:ascii="Book Antiqua" w:eastAsiaTheme="minorEastAsia" w:hAnsi="Book Antiqua" w:cs="Helvetica"/>
      <w:b/>
      <w:bCs/>
      <w:i/>
      <w:caps/>
      <w:color w:val="004200"/>
      <w:kern w:val="24"/>
      <w:sz w:val="24"/>
      <w:szCs w:val="16"/>
      <w:u w:val="single"/>
      <w:lang w:val="pl" w:eastAsia="pl-PL"/>
    </w:rPr>
  </w:style>
  <w:style w:type="paragraph" w:customStyle="1" w:styleId="normalny6">
    <w:name w:val="normalny 6"/>
    <w:basedOn w:val="normalny4"/>
    <w:link w:val="normalny6Znak"/>
    <w:qFormat/>
    <w:rsid w:val="00417C8B"/>
    <w:rPr>
      <w:bCs w:val="0"/>
    </w:rPr>
  </w:style>
  <w:style w:type="character" w:customStyle="1" w:styleId="normalny6Znak">
    <w:name w:val="normalny 6 Znak"/>
    <w:basedOn w:val="normalny4Znak"/>
    <w:link w:val="normalny6"/>
    <w:rsid w:val="00417C8B"/>
    <w:rPr>
      <w:rFonts w:ascii="Times New Roman" w:eastAsia="Calibri" w:hAnsi="Times New Roman" w:cs="Times New Roman"/>
      <w:bCs w:val="0"/>
      <w:kern w:val="24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417C8B"/>
    <w:rPr>
      <w:lang w:eastAsia="pl-PL"/>
    </w:rPr>
  </w:style>
  <w:style w:type="paragraph" w:customStyle="1" w:styleId="nagwek60">
    <w:name w:val="nagłówek 6"/>
    <w:basedOn w:val="Normalny"/>
    <w:next w:val="Normalny"/>
    <w:link w:val="nagwek6Znak0"/>
    <w:qFormat/>
    <w:rsid w:val="00417C8B"/>
    <w:pPr>
      <w:outlineLvl w:val="0"/>
    </w:pPr>
    <w:rPr>
      <w:kern w:val="32"/>
      <w:u w:val="single"/>
      <w:lang w:eastAsia="pl-PL"/>
    </w:rPr>
  </w:style>
  <w:style w:type="character" w:customStyle="1" w:styleId="nagwek6Znak0">
    <w:name w:val="nagłówek 6 Znak"/>
    <w:basedOn w:val="Domylnaczcionkaakapitu"/>
    <w:link w:val="nagwek60"/>
    <w:rsid w:val="00417C8B"/>
    <w:rPr>
      <w:rFonts w:ascii="Times New Roman" w:hAnsi="Times New Roman"/>
      <w:color w:val="000000"/>
      <w:kern w:val="32"/>
      <w:sz w:val="24"/>
      <w:u w:val="single"/>
      <w:lang w:eastAsia="pl-PL"/>
    </w:rPr>
  </w:style>
  <w:style w:type="paragraph" w:customStyle="1" w:styleId="nagwek70">
    <w:name w:val="nagłówek 7"/>
    <w:basedOn w:val="Normalny"/>
    <w:next w:val="Normalny"/>
    <w:link w:val="nagwek7Znak0"/>
    <w:qFormat/>
    <w:rsid w:val="00417C8B"/>
    <w:rPr>
      <w:u w:val="single"/>
      <w:shd w:val="clear" w:color="auto" w:fill="F8F9FA"/>
      <w:lang w:eastAsia="pl-PL"/>
    </w:rPr>
  </w:style>
  <w:style w:type="character" w:customStyle="1" w:styleId="nagwek7Znak0">
    <w:name w:val="nagłówek 7 Znak"/>
    <w:basedOn w:val="Domylnaczcionkaakapitu"/>
    <w:link w:val="nagwek70"/>
    <w:rsid w:val="00417C8B"/>
    <w:rPr>
      <w:rFonts w:ascii="Times New Roman" w:hAnsi="Times New Roman"/>
      <w:color w:val="000000"/>
      <w:kern w:val="24"/>
      <w:sz w:val="24"/>
      <w:u w:val="single"/>
      <w:lang w:eastAsia="pl-PL"/>
    </w:rPr>
  </w:style>
  <w:style w:type="character" w:customStyle="1" w:styleId="normalny2Znak">
    <w:name w:val="normalny 2 Znak"/>
    <w:link w:val="normalny2"/>
    <w:rsid w:val="00417C8B"/>
    <w:rPr>
      <w:rFonts w:ascii="Times New Roman" w:hAnsi="Times New Roman"/>
      <w:color w:val="000000"/>
      <w:kern w:val="24"/>
      <w:sz w:val="24"/>
    </w:rPr>
  </w:style>
  <w:style w:type="paragraph" w:customStyle="1" w:styleId="Styl13">
    <w:name w:val="Styl 13"/>
    <w:basedOn w:val="normalny1"/>
    <w:next w:val="normalny1"/>
    <w:link w:val="Styl13Znak"/>
    <w:qFormat/>
    <w:rsid w:val="00417C8B"/>
    <w:rPr>
      <w:rFonts w:ascii="Book Antiqua" w:hAnsi="Book Antiqua"/>
      <w:b/>
      <w:color w:val="000066"/>
    </w:rPr>
  </w:style>
  <w:style w:type="character" w:customStyle="1" w:styleId="Styl13Znak">
    <w:name w:val="Styl 13 Znak"/>
    <w:basedOn w:val="normalny1Znak"/>
    <w:link w:val="Styl13"/>
    <w:rsid w:val="00417C8B"/>
    <w:rPr>
      <w:rFonts w:ascii="Book Antiqua" w:eastAsia="Calibri" w:hAnsi="Book Antiqua" w:cs="Times New Roman"/>
      <w:b/>
      <w:color w:val="000066"/>
      <w:kern w:val="24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17C8B"/>
    <w:rPr>
      <w:rFonts w:ascii="Times New Roman" w:hAnsi="Times New Roman"/>
      <w:bCs/>
      <w:color w:val="000000"/>
      <w:kern w:val="24"/>
      <w:sz w:val="24"/>
    </w:rPr>
  </w:style>
  <w:style w:type="character" w:styleId="Pogrubienie">
    <w:name w:val="Strong"/>
    <w:basedOn w:val="Domylnaczcionkaakapitu"/>
    <w:uiPriority w:val="22"/>
    <w:qFormat/>
    <w:rsid w:val="00417C8B"/>
    <w:rPr>
      <w:b/>
      <w:bCs/>
    </w:rPr>
  </w:style>
  <w:style w:type="paragraph" w:customStyle="1" w:styleId="Styl16">
    <w:name w:val="Styl 16"/>
    <w:basedOn w:val="Normalny"/>
    <w:qFormat/>
    <w:rsid w:val="00417C8B"/>
    <w:rPr>
      <w:rFonts w:ascii="Book Antiqua" w:hAnsi="Book Antiqua"/>
      <w:color w:val="000048"/>
      <w:lang w:eastAsia="pl-PL"/>
    </w:rPr>
  </w:style>
  <w:style w:type="character" w:customStyle="1" w:styleId="WANEZnak">
    <w:name w:val="WAŻNE Znak"/>
    <w:basedOn w:val="Domylnaczcionkaakapitu"/>
    <w:link w:val="WANE"/>
    <w:rsid w:val="00417C8B"/>
    <w:rPr>
      <w:rFonts w:ascii="Book Antiqua" w:hAnsi="Book Antiqua"/>
      <w:b/>
      <w:i/>
      <w:caps/>
      <w:color w:val="CC0000"/>
      <w:sz w:val="24"/>
      <w:u w:val="single"/>
      <w:lang w:eastAsia="pl-PL"/>
    </w:rPr>
  </w:style>
  <w:style w:type="paragraph" w:customStyle="1" w:styleId="podkrelenie">
    <w:name w:val="podkreślenie"/>
    <w:basedOn w:val="Normalny"/>
    <w:next w:val="Normalny"/>
    <w:link w:val="podkrelenieZnak"/>
    <w:qFormat/>
    <w:rsid w:val="00417C8B"/>
    <w:pPr>
      <w:tabs>
        <w:tab w:val="num" w:pos="720"/>
      </w:tabs>
      <w:ind w:left="357" w:hanging="357"/>
      <w:jc w:val="left"/>
      <w:textAlignment w:val="baseline"/>
    </w:pPr>
    <w:rPr>
      <w:b/>
      <w:color w:val="000000" w:themeColor="text1"/>
      <w:u w:val="single"/>
      <w:lang w:eastAsia="ar-SA" w:bidi="pl-PL"/>
    </w:rPr>
  </w:style>
  <w:style w:type="character" w:customStyle="1" w:styleId="podkrelenieZnak">
    <w:name w:val="podkreślenie Znak"/>
    <w:basedOn w:val="Domylnaczcionkaakapitu"/>
    <w:link w:val="podkrelenie"/>
    <w:rsid w:val="00417C8B"/>
    <w:rPr>
      <w:rFonts w:ascii="Times New Roman" w:hAnsi="Times New Roman"/>
      <w:b/>
      <w:color w:val="000000" w:themeColor="text1"/>
      <w:kern w:val="24"/>
      <w:sz w:val="24"/>
      <w:u w:val="single"/>
      <w:lang w:eastAsia="ar-SA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09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A0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417C8B"/>
  </w:style>
  <w:style w:type="character" w:customStyle="1" w:styleId="alb-s">
    <w:name w:val="a_lb-s"/>
    <w:basedOn w:val="Domylnaczcionkaakapitu"/>
    <w:rsid w:val="00417C8B"/>
  </w:style>
  <w:style w:type="character" w:customStyle="1" w:styleId="apple-converted-space">
    <w:name w:val="apple-converted-space"/>
    <w:basedOn w:val="Domylnaczcionkaakapitu"/>
    <w:rsid w:val="00417C8B"/>
  </w:style>
  <w:style w:type="character" w:customStyle="1" w:styleId="articletitle">
    <w:name w:val="articletitle"/>
    <w:basedOn w:val="Domylnaczcionkaakapitu"/>
    <w:rsid w:val="00417C8B"/>
  </w:style>
  <w:style w:type="character" w:customStyle="1" w:styleId="csec-nr">
    <w:name w:val="c_sec-nr"/>
    <w:basedOn w:val="Domylnaczcionkaakapitu"/>
    <w:rsid w:val="00417C8B"/>
  </w:style>
  <w:style w:type="character" w:customStyle="1" w:styleId="dragusie">
    <w:name w:val="dragusie"/>
    <w:basedOn w:val="Domylnaczcionkaakapitu"/>
    <w:rsid w:val="00417C8B"/>
  </w:style>
  <w:style w:type="character" w:customStyle="1" w:styleId="fn-ref">
    <w:name w:val="fn-ref"/>
    <w:basedOn w:val="Domylnaczcionkaakapitu"/>
    <w:rsid w:val="00417C8B"/>
  </w:style>
  <w:style w:type="character" w:customStyle="1" w:styleId="footnote">
    <w:name w:val="footnote"/>
    <w:basedOn w:val="Domylnaczcionkaakapitu"/>
    <w:rsid w:val="00417C8B"/>
  </w:style>
  <w:style w:type="paragraph" w:customStyle="1" w:styleId="Gwkaistopka">
    <w:name w:val="Główka i stopka"/>
    <w:basedOn w:val="Normalny"/>
    <w:qFormat/>
    <w:rsid w:val="00417C8B"/>
    <w:pPr>
      <w:suppressLineNumbers/>
      <w:tabs>
        <w:tab w:val="center" w:pos="4819"/>
        <w:tab w:val="right" w:pos="9638"/>
      </w:tabs>
      <w:jc w:val="center"/>
    </w:pPr>
    <w:rPr>
      <w:bCs/>
      <w:sz w:val="18"/>
      <w:lang w:eastAsia="pl-PL"/>
    </w:rPr>
  </w:style>
  <w:style w:type="paragraph" w:customStyle="1" w:styleId="gwpf4e254b6m-729306120517306007default">
    <w:name w:val="gwpf4e254b6_m-729306120517306007default"/>
    <w:basedOn w:val="Normalny"/>
    <w:rsid w:val="00417C8B"/>
    <w:pPr>
      <w:spacing w:before="100" w:beforeAutospacing="1" w:after="100" w:afterAutospacing="1"/>
      <w:jc w:val="left"/>
    </w:pPr>
    <w:rPr>
      <w:lang w:eastAsia="pl-PL"/>
    </w:rPr>
  </w:style>
  <w:style w:type="character" w:customStyle="1" w:styleId="highlight">
    <w:name w:val="highlight"/>
    <w:basedOn w:val="Domylnaczcionkaakapitu"/>
    <w:rsid w:val="00417C8B"/>
  </w:style>
  <w:style w:type="paragraph" w:customStyle="1" w:styleId="Indeks">
    <w:name w:val="Indeks"/>
    <w:basedOn w:val="Normalny"/>
    <w:qFormat/>
    <w:rsid w:val="00417C8B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7C8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C8B"/>
    <w:rPr>
      <w:rFonts w:ascii="Times New Roman" w:hAnsi="Times New Roman"/>
      <w:color w:val="000000"/>
      <w:kern w:val="24"/>
      <w:sz w:val="24"/>
    </w:rPr>
  </w:style>
  <w:style w:type="paragraph" w:styleId="Lista">
    <w:name w:val="List"/>
    <w:basedOn w:val="Tekstpodstawowy"/>
    <w:uiPriority w:val="99"/>
    <w:semiHidden/>
    <w:unhideWhenUsed/>
    <w:rsid w:val="00417C8B"/>
    <w:pPr>
      <w:spacing w:after="0"/>
      <w:ind w:left="283" w:hanging="283"/>
      <w:contextualSpacing/>
    </w:pPr>
  </w:style>
  <w:style w:type="character" w:customStyle="1" w:styleId="czeinternetowe">
    <w:name w:val="Łącze internetowe"/>
    <w:rsid w:val="00417C8B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417C8B"/>
  </w:style>
  <w:style w:type="paragraph" w:customStyle="1" w:styleId="naglowekcenter">
    <w:name w:val="naglowek_center"/>
    <w:basedOn w:val="Normalny"/>
    <w:rsid w:val="00417C8B"/>
    <w:pPr>
      <w:spacing w:before="100" w:beforeAutospacing="1" w:after="100" w:afterAutospacing="1"/>
    </w:pPr>
  </w:style>
  <w:style w:type="paragraph" w:customStyle="1" w:styleId="nagowek13">
    <w:name w:val="nagłowek 13"/>
    <w:basedOn w:val="Nagwek"/>
    <w:link w:val="nagowek13Znak"/>
    <w:qFormat/>
    <w:rsid w:val="00417C8B"/>
    <w:pPr>
      <w:suppressAutoHyphens w:val="0"/>
      <w:overflowPunct w:val="0"/>
      <w:spacing w:after="0" w:line="240" w:lineRule="auto"/>
      <w:jc w:val="right"/>
    </w:pPr>
    <w:rPr>
      <w:rFonts w:eastAsia="NSimSun" w:cs="Arial"/>
      <w:b/>
      <w:bCs/>
      <w:i/>
      <w:color w:val="00005C"/>
      <w:kern w:val="2"/>
      <w:sz w:val="18"/>
      <w:szCs w:val="24"/>
      <w:lang w:bidi="hi-IN"/>
    </w:rPr>
  </w:style>
  <w:style w:type="character" w:customStyle="1" w:styleId="nagowek13Znak">
    <w:name w:val="nagłowek 13 Znak"/>
    <w:basedOn w:val="NagwekZnak"/>
    <w:link w:val="nagowek13"/>
    <w:rsid w:val="00417C8B"/>
    <w:rPr>
      <w:rFonts w:ascii="Times New Roman" w:eastAsia="NSimSun" w:hAnsi="Times New Roman" w:cs="Arial"/>
      <w:b/>
      <w:bCs/>
      <w:i/>
      <w:color w:val="00005C"/>
      <w:kern w:val="2"/>
      <w:sz w:val="18"/>
      <w:szCs w:val="24"/>
      <w:lang w:eastAsia="pl-PL" w:bidi="hi-IN"/>
    </w:rPr>
  </w:style>
  <w:style w:type="paragraph" w:customStyle="1" w:styleId="nagwek12">
    <w:name w:val="nagłówek 12"/>
    <w:basedOn w:val="Normalny"/>
    <w:next w:val="Normalny"/>
    <w:link w:val="nagwek12Znak"/>
    <w:uiPriority w:val="99"/>
    <w:qFormat/>
    <w:rsid w:val="00417C8B"/>
    <w:pPr>
      <w:tabs>
        <w:tab w:val="num" w:pos="720"/>
      </w:tabs>
      <w:autoSpaceDE w:val="0"/>
      <w:autoSpaceDN w:val="0"/>
      <w:adjustRightInd w:val="0"/>
      <w:spacing w:after="0" w:line="240" w:lineRule="auto"/>
      <w:jc w:val="right"/>
    </w:pPr>
    <w:rPr>
      <w:rFonts w:ascii="Book Antiqua" w:eastAsia="Calibri" w:hAnsi="Book Antiqua"/>
      <w:b/>
      <w:i/>
      <w:color w:val="000066"/>
      <w:sz w:val="18"/>
      <w:lang w:eastAsia="pl-PL"/>
    </w:rPr>
  </w:style>
  <w:style w:type="character" w:customStyle="1" w:styleId="nagwek12Znak">
    <w:name w:val="nagłówek 12 Znak"/>
    <w:basedOn w:val="Domylnaczcionkaakapitu"/>
    <w:link w:val="nagwek12"/>
    <w:uiPriority w:val="99"/>
    <w:rsid w:val="00417C8B"/>
    <w:rPr>
      <w:rFonts w:ascii="Book Antiqua" w:eastAsia="Calibri" w:hAnsi="Book Antiqua"/>
      <w:b/>
      <w:i/>
      <w:color w:val="000066"/>
      <w:kern w:val="24"/>
      <w:sz w:val="18"/>
      <w:lang w:eastAsia="pl-PL"/>
    </w:rPr>
  </w:style>
  <w:style w:type="paragraph" w:customStyle="1" w:styleId="Nagwek120">
    <w:name w:val="Nagłówek 12"/>
    <w:basedOn w:val="Nagwek1"/>
    <w:qFormat/>
    <w:rsid w:val="00417C8B"/>
    <w:pPr>
      <w:ind w:left="357" w:hanging="357"/>
      <w:outlineLvl w:val="9"/>
    </w:pPr>
    <w:rPr>
      <w:rFonts w:eastAsia="Times New Roman" w:cs="Times New Roman"/>
      <w:color w:val="00003E"/>
      <w:u w:color="00003E"/>
    </w:rPr>
  </w:style>
  <w:style w:type="paragraph" w:customStyle="1" w:styleId="Nagwek13">
    <w:name w:val="Nagłówek 13"/>
    <w:basedOn w:val="Nagwek120"/>
    <w:next w:val="Normalny"/>
    <w:qFormat/>
    <w:rsid w:val="00417C8B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7C8B"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paragraph" w:customStyle="1" w:styleId="nagwek14">
    <w:name w:val="nagłówek 14"/>
    <w:basedOn w:val="Nagwek8"/>
    <w:qFormat/>
    <w:rsid w:val="00417C8B"/>
    <w:rPr>
      <w:rFonts w:ascii="Book Antiqua" w:hAnsi="Book Antiqua"/>
      <w:color w:val="00004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7C8B"/>
    <w:rPr>
      <w:rFonts w:asciiTheme="majorHAnsi" w:eastAsiaTheme="majorEastAsia" w:hAnsiTheme="majorHAnsi" w:cstheme="majorBidi"/>
      <w:color w:val="1F3763" w:themeColor="accent1" w:themeShade="7F"/>
      <w:kern w:val="24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7C8B"/>
    <w:rPr>
      <w:rFonts w:asciiTheme="majorHAnsi" w:eastAsiaTheme="majorEastAsia" w:hAnsiTheme="majorHAnsi" w:cstheme="majorBidi"/>
      <w:i/>
      <w:iCs/>
      <w:color w:val="1F3763" w:themeColor="accent1" w:themeShade="7F"/>
      <w:kern w:val="24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C8B"/>
    <w:rPr>
      <w:vertAlign w:val="superscript"/>
    </w:rPr>
  </w:style>
  <w:style w:type="paragraph" w:customStyle="1" w:styleId="orztytulredakcji">
    <w:name w:val="orz_tytul_redakcji"/>
    <w:basedOn w:val="Normalny"/>
    <w:rsid w:val="00417C8B"/>
    <w:pPr>
      <w:spacing w:before="100" w:beforeAutospacing="1" w:after="100" w:afterAutospacing="1"/>
    </w:pPr>
  </w:style>
  <w:style w:type="paragraph" w:customStyle="1" w:styleId="orzeczenie0">
    <w:name w:val="orzeczenie"/>
    <w:basedOn w:val="Normalny"/>
    <w:autoRedefine/>
    <w:qFormat/>
    <w:rsid w:val="00417C8B"/>
    <w:pPr>
      <w:spacing w:after="30" w:line="288" w:lineRule="auto"/>
    </w:pPr>
    <w:rPr>
      <w:rFonts w:ascii="Book Antiqua" w:hAnsi="Book Antiqua"/>
      <w:b/>
      <w:i/>
      <w:caps/>
      <w:color w:val="540054"/>
      <w:szCs w:val="16"/>
      <w:u w:val="single"/>
    </w:rPr>
  </w:style>
  <w:style w:type="paragraph" w:customStyle="1" w:styleId="przykad0">
    <w:name w:val="przykład"/>
    <w:basedOn w:val="Normalny"/>
    <w:autoRedefine/>
    <w:qFormat/>
    <w:rsid w:val="00417C8B"/>
    <w:pPr>
      <w:outlineLvl w:val="1"/>
    </w:pPr>
    <w:rPr>
      <w:rFonts w:ascii="Book Antiqua" w:hAnsi="Book Antiqua"/>
      <w:b/>
      <w:bCs/>
      <w:i/>
      <w:caps/>
      <w:color w:val="000099"/>
      <w:u w:val="single"/>
    </w:rPr>
  </w:style>
  <w:style w:type="character" w:customStyle="1" w:styleId="strona">
    <w:name w:val="strona"/>
    <w:basedOn w:val="Domylnaczcionkaakapitu"/>
    <w:rsid w:val="00417C8B"/>
  </w:style>
  <w:style w:type="character" w:customStyle="1" w:styleId="styl03">
    <w:name w:val="styl 03"/>
    <w:qFormat/>
    <w:rsid w:val="00417C8B"/>
    <w:rPr>
      <w:rFonts w:ascii="Book Antiqua" w:hAnsi="Book Antiqua"/>
      <w:b w:val="0"/>
      <w:i w:val="0"/>
      <w:color w:val="00003E"/>
      <w:sz w:val="24"/>
      <w:u w:val="single" w:color="00003E"/>
    </w:rPr>
  </w:style>
  <w:style w:type="character" w:customStyle="1" w:styleId="Styl29">
    <w:name w:val="Styl 29"/>
    <w:basedOn w:val="normalny1Znak"/>
    <w:qFormat/>
    <w:rsid w:val="00417C8B"/>
    <w:rPr>
      <w:rFonts w:ascii="Book Antiqua" w:eastAsia="Calibri" w:hAnsi="Book Antiqua" w:cs="Calibri"/>
      <w:b/>
      <w:bCs w:val="0"/>
      <w:color w:val="C00000"/>
      <w:kern w:val="1"/>
      <w:sz w:val="24"/>
      <w:szCs w:val="22"/>
      <w:u w:val="single" w:color="C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8B"/>
    <w:rPr>
      <w:rFonts w:ascii="Segoe UI" w:hAnsi="Segoe UI" w:cs="Segoe UI"/>
      <w:color w:val="000000"/>
      <w:kern w:val="2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C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C8B"/>
    <w:rPr>
      <w:rFonts w:ascii="Times New Roman" w:hAnsi="Times New Roman"/>
      <w:color w:val="000000"/>
      <w:kern w:val="24"/>
      <w:sz w:val="20"/>
      <w:szCs w:val="20"/>
    </w:rPr>
  </w:style>
  <w:style w:type="paragraph" w:customStyle="1" w:styleId="text-justify">
    <w:name w:val="text-justify"/>
    <w:basedOn w:val="Normalny"/>
    <w:rsid w:val="00417C8B"/>
    <w:pPr>
      <w:spacing w:before="100" w:beforeAutospacing="1" w:after="100" w:afterAutospacing="1"/>
    </w:pPr>
  </w:style>
  <w:style w:type="paragraph" w:customStyle="1" w:styleId="Tretekstu">
    <w:name w:val="Tre?? tekstu"/>
    <w:basedOn w:val="Normalny"/>
    <w:rsid w:val="00417C8B"/>
    <w:pPr>
      <w:textAlignment w:val="baseline"/>
    </w:pPr>
    <w:rPr>
      <w:rFonts w:cs="Tahoma"/>
      <w:kern w:val="3"/>
      <w:lang w:val="de-DE" w:eastAsia="ja-JP" w:bidi="fa-IR"/>
    </w:rPr>
  </w:style>
  <w:style w:type="paragraph" w:customStyle="1" w:styleId="wane0">
    <w:name w:val="ważne"/>
    <w:basedOn w:val="Normalny"/>
    <w:qFormat/>
    <w:rsid w:val="00417C8B"/>
    <w:pPr>
      <w:spacing w:line="264" w:lineRule="auto"/>
    </w:pPr>
    <w:rPr>
      <w:rFonts w:ascii="Book Antiqua" w:hAnsi="Book Antiqua"/>
      <w:b/>
      <w:i/>
      <w:caps/>
      <w:color w:val="FF0000"/>
      <w:u w:val="single"/>
    </w:rPr>
  </w:style>
  <w:style w:type="character" w:customStyle="1" w:styleId="WW8Num28z0">
    <w:name w:val="WW8Num28z0"/>
    <w:qFormat/>
    <w:rsid w:val="00417C8B"/>
    <w:rPr>
      <w:sz w:val="24"/>
    </w:rPr>
  </w:style>
  <w:style w:type="character" w:customStyle="1" w:styleId="WW8Num28z1">
    <w:name w:val="WW8Num28z1"/>
    <w:qFormat/>
    <w:rsid w:val="00417C8B"/>
  </w:style>
  <w:style w:type="character" w:customStyle="1" w:styleId="WW8Num28z2">
    <w:name w:val="WW8Num28z2"/>
    <w:qFormat/>
    <w:rsid w:val="00417C8B"/>
  </w:style>
  <w:style w:type="character" w:customStyle="1" w:styleId="WW8Num28z3">
    <w:name w:val="WW8Num28z3"/>
    <w:qFormat/>
    <w:rsid w:val="00417C8B"/>
  </w:style>
  <w:style w:type="character" w:customStyle="1" w:styleId="WW8Num28z4">
    <w:name w:val="WW8Num28z4"/>
    <w:qFormat/>
    <w:rsid w:val="00417C8B"/>
  </w:style>
  <w:style w:type="character" w:customStyle="1" w:styleId="WW8Num28z5">
    <w:name w:val="WW8Num28z5"/>
    <w:qFormat/>
    <w:rsid w:val="00417C8B"/>
  </w:style>
  <w:style w:type="character" w:customStyle="1" w:styleId="WW8Num28z6">
    <w:name w:val="WW8Num28z6"/>
    <w:qFormat/>
    <w:rsid w:val="00417C8B"/>
  </w:style>
  <w:style w:type="character" w:customStyle="1" w:styleId="WW8Num28z7">
    <w:name w:val="WW8Num28z7"/>
    <w:qFormat/>
    <w:rsid w:val="00417C8B"/>
  </w:style>
  <w:style w:type="character" w:customStyle="1" w:styleId="WW8Num28z8">
    <w:name w:val="WW8Num28z8"/>
    <w:qFormat/>
    <w:rsid w:val="00417C8B"/>
  </w:style>
  <w:style w:type="character" w:customStyle="1" w:styleId="WW8Num7z0">
    <w:name w:val="WW8Num7z0"/>
    <w:qFormat/>
    <w:rsid w:val="00417C8B"/>
    <w:rPr>
      <w:sz w:val="24"/>
    </w:rPr>
  </w:style>
  <w:style w:type="character" w:customStyle="1" w:styleId="WW8Num7z1">
    <w:name w:val="WW8Num7z1"/>
    <w:qFormat/>
    <w:rsid w:val="00417C8B"/>
  </w:style>
  <w:style w:type="character" w:customStyle="1" w:styleId="WW8Num7z2">
    <w:name w:val="WW8Num7z2"/>
    <w:qFormat/>
    <w:rsid w:val="00417C8B"/>
  </w:style>
  <w:style w:type="character" w:customStyle="1" w:styleId="WW8Num7z3">
    <w:name w:val="WW8Num7z3"/>
    <w:qFormat/>
    <w:rsid w:val="00417C8B"/>
  </w:style>
  <w:style w:type="character" w:customStyle="1" w:styleId="WW8Num7z4">
    <w:name w:val="WW8Num7z4"/>
    <w:qFormat/>
    <w:rsid w:val="00417C8B"/>
  </w:style>
  <w:style w:type="character" w:customStyle="1" w:styleId="WW8Num7z5">
    <w:name w:val="WW8Num7z5"/>
    <w:qFormat/>
    <w:rsid w:val="00417C8B"/>
  </w:style>
  <w:style w:type="character" w:customStyle="1" w:styleId="WW8Num7z6">
    <w:name w:val="WW8Num7z6"/>
    <w:qFormat/>
    <w:rsid w:val="00417C8B"/>
  </w:style>
  <w:style w:type="character" w:customStyle="1" w:styleId="WW8Num7z7">
    <w:name w:val="WW8Num7z7"/>
    <w:qFormat/>
    <w:rsid w:val="00417C8B"/>
  </w:style>
  <w:style w:type="character" w:customStyle="1" w:styleId="WW8Num7z8">
    <w:name w:val="WW8Num7z8"/>
    <w:qFormat/>
    <w:rsid w:val="00417C8B"/>
  </w:style>
  <w:style w:type="character" w:styleId="Wyrnieniedelikatne">
    <w:name w:val="Subtle Emphasis"/>
    <w:basedOn w:val="Domylnaczcionkaakapitu"/>
    <w:uiPriority w:val="19"/>
    <w:qFormat/>
    <w:rsid w:val="00417C8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17C8B"/>
    <w:rPr>
      <w:i/>
      <w:iCs/>
      <w:color w:val="4472C4" w:themeColor="accent1"/>
    </w:rPr>
  </w:style>
  <w:style w:type="character" w:customStyle="1" w:styleId="Zakotwiczenieprzypisudolnego">
    <w:name w:val="Zakotwiczenie przypisu dolnego"/>
    <w:rsid w:val="00417C8B"/>
    <w:rPr>
      <w:vertAlign w:val="superscript"/>
    </w:rPr>
  </w:style>
  <w:style w:type="character" w:customStyle="1" w:styleId="Zakotwiczenieprzypisukocowego">
    <w:name w:val="Zakotwiczenie przypisu końcowego"/>
    <w:rsid w:val="00417C8B"/>
    <w:rPr>
      <w:vertAlign w:val="superscript"/>
    </w:rPr>
  </w:style>
  <w:style w:type="paragraph" w:customStyle="1" w:styleId="Zawartolisty">
    <w:name w:val="Zawartość listy"/>
    <w:basedOn w:val="Normalny"/>
    <w:qFormat/>
    <w:rsid w:val="00417C8B"/>
    <w:pPr>
      <w:ind w:left="567"/>
    </w:pPr>
  </w:style>
  <w:style w:type="paragraph" w:customStyle="1" w:styleId="Zawartotabeli">
    <w:name w:val="Zawartość tabeli"/>
    <w:basedOn w:val="Normalny"/>
    <w:qFormat/>
    <w:rsid w:val="00417C8B"/>
    <w:pPr>
      <w:suppressLineNumbers/>
    </w:pPr>
  </w:style>
  <w:style w:type="character" w:customStyle="1" w:styleId="Znakiprzypiswdolnych">
    <w:name w:val="Znaki przypisów dolnych"/>
    <w:qFormat/>
    <w:rsid w:val="00417C8B"/>
  </w:style>
  <w:style w:type="character" w:customStyle="1" w:styleId="Znakiprzypiswkocowych">
    <w:name w:val="Znaki przypisów końcowych"/>
    <w:qFormat/>
    <w:rsid w:val="00417C8B"/>
  </w:style>
  <w:style w:type="character" w:styleId="Tekstzastpczy">
    <w:name w:val="Placeholder Text"/>
    <w:basedOn w:val="Domylnaczcionkaakapitu"/>
    <w:uiPriority w:val="99"/>
    <w:semiHidden/>
    <w:rsid w:val="00FB6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 Shestakova</cp:lastModifiedBy>
  <cp:revision>3</cp:revision>
  <cp:lastPrinted>2021-03-02T08:55:00Z</cp:lastPrinted>
  <dcterms:created xsi:type="dcterms:W3CDTF">2022-04-13T10:02:00Z</dcterms:created>
  <dcterms:modified xsi:type="dcterms:W3CDTF">2022-04-19T12:05:00Z</dcterms:modified>
  <cp:category/>
</cp:coreProperties>
</file>